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900" w:lineRule="exact"/>
        <w:jc w:val="left"/>
        <w:rPr>
          <w:rFonts w:hint="eastAsia" w:ascii="黑体" w:hAnsi="黑体" w:eastAsia="黑体"/>
          <w:sz w:val="32"/>
          <w:szCs w:val="32"/>
          <w:lang w:eastAsia="zh-CN"/>
        </w:rPr>
      </w:pPr>
      <w:r>
        <w:rPr>
          <w:rFonts w:hint="eastAsia" w:ascii="黑体" w:hAnsi="黑体" w:eastAsia="黑体"/>
          <w:sz w:val="32"/>
          <w:szCs w:val="32"/>
        </w:rPr>
        <w:t>附件</w:t>
      </w:r>
      <w:r>
        <w:rPr>
          <w:rFonts w:hint="eastAsia" w:ascii="黑体" w:hAnsi="黑体" w:eastAsia="黑体"/>
          <w:sz w:val="32"/>
          <w:szCs w:val="32"/>
          <w:lang w:val="en-US" w:eastAsia="zh-CN"/>
        </w:rPr>
        <w:t>3</w:t>
      </w:r>
      <w:bookmarkStart w:id="0" w:name="_GoBack"/>
      <w:bookmarkEnd w:id="0"/>
    </w:p>
    <w:p>
      <w:pPr>
        <w:spacing w:line="900" w:lineRule="exact"/>
        <w:jc w:val="center"/>
        <w:rPr>
          <w:rFonts w:ascii="方正小标宋简体" w:eastAsia="方正小标宋简体"/>
          <w:b/>
          <w:sz w:val="56"/>
          <w:szCs w:val="44"/>
        </w:rPr>
      </w:pPr>
    </w:p>
    <w:p>
      <w:pPr>
        <w:spacing w:line="900" w:lineRule="exact"/>
        <w:jc w:val="center"/>
        <w:rPr>
          <w:rFonts w:ascii="方正小标宋简体" w:eastAsia="方正小标宋简体"/>
          <w:b/>
          <w:sz w:val="56"/>
          <w:szCs w:val="44"/>
        </w:rPr>
      </w:pPr>
    </w:p>
    <w:p>
      <w:pPr>
        <w:spacing w:line="900" w:lineRule="exact"/>
        <w:jc w:val="center"/>
        <w:rPr>
          <w:rFonts w:ascii="方正小标宋简体" w:eastAsia="方正小标宋简体"/>
          <w:sz w:val="56"/>
          <w:szCs w:val="44"/>
        </w:rPr>
      </w:pPr>
      <w:r>
        <w:rPr>
          <w:rFonts w:hint="eastAsia" w:ascii="方正小标宋简体" w:eastAsia="方正小标宋简体"/>
          <w:sz w:val="56"/>
          <w:szCs w:val="44"/>
        </w:rPr>
        <w:t>青年岐黄学者支持项目</w:t>
      </w:r>
    </w:p>
    <w:p>
      <w:pPr>
        <w:spacing w:line="900" w:lineRule="exact"/>
        <w:jc w:val="center"/>
        <w:rPr>
          <w:rFonts w:ascii="方正小标宋简体" w:eastAsia="方正小标宋简体"/>
          <w:sz w:val="56"/>
          <w:szCs w:val="44"/>
        </w:rPr>
      </w:pPr>
      <w:r>
        <w:rPr>
          <w:rFonts w:hint="eastAsia" w:ascii="方正小标宋简体" w:eastAsia="方正小标宋简体"/>
          <w:sz w:val="56"/>
          <w:szCs w:val="44"/>
        </w:rPr>
        <w:t>推荐表</w:t>
      </w:r>
    </w:p>
    <w:p>
      <w:pPr>
        <w:spacing w:line="600" w:lineRule="exact"/>
        <w:jc w:val="center"/>
        <w:rPr>
          <w:rFonts w:ascii="楷体_GB2312" w:eastAsia="楷体_GB2312"/>
          <w:sz w:val="44"/>
          <w:szCs w:val="44"/>
        </w:rPr>
      </w:pPr>
    </w:p>
    <w:p>
      <w:pPr>
        <w:spacing w:line="600" w:lineRule="exact"/>
        <w:jc w:val="center"/>
      </w:pPr>
    </w:p>
    <w:p>
      <w:pPr>
        <w:spacing w:line="600" w:lineRule="exact"/>
        <w:jc w:val="center"/>
      </w:pPr>
    </w:p>
    <w:p/>
    <w:p>
      <w:pPr>
        <w:spacing w:line="800" w:lineRule="exact"/>
        <w:ind w:firstLine="1558" w:firstLineChars="485"/>
        <w:rPr>
          <w:rFonts w:ascii="宋体" w:hAnsi="宋体"/>
          <w:b/>
          <w:sz w:val="32"/>
          <w:szCs w:val="32"/>
        </w:rPr>
      </w:pPr>
      <w:r>
        <w:rPr>
          <w:rFonts w:hint="eastAsia" w:ascii="宋体" w:hAnsi="宋体"/>
          <w:b/>
          <w:sz w:val="32"/>
          <w:szCs w:val="32"/>
        </w:rPr>
        <w:t>姓    名</w:t>
      </w:r>
      <w:r>
        <w:rPr>
          <w:rFonts w:ascii="宋体" w:hAnsi="宋体"/>
          <w:b/>
          <w:sz w:val="32"/>
          <w:szCs w:val="32"/>
        </w:rPr>
        <w:t>：</w:t>
      </w:r>
      <w:r>
        <w:rPr>
          <w:rFonts w:hint="eastAsia" w:ascii="宋体" w:hAnsi="宋体"/>
          <w:b/>
          <w:sz w:val="32"/>
          <w:szCs w:val="32"/>
          <w:u w:val="single"/>
        </w:rPr>
        <w:t xml:space="preserve">              </w:t>
      </w:r>
      <w:r>
        <w:rPr>
          <w:rFonts w:ascii="宋体" w:hAnsi="宋体"/>
          <w:b/>
          <w:sz w:val="32"/>
          <w:szCs w:val="32"/>
          <w:u w:val="single"/>
        </w:rPr>
        <w:t xml:space="preserve">    </w:t>
      </w:r>
      <w:r>
        <w:rPr>
          <w:rFonts w:hint="eastAsia" w:ascii="宋体" w:hAnsi="宋体"/>
          <w:b/>
          <w:sz w:val="32"/>
          <w:szCs w:val="32"/>
          <w:u w:val="single"/>
        </w:rPr>
        <w:t xml:space="preserve">          </w:t>
      </w:r>
    </w:p>
    <w:p>
      <w:pPr>
        <w:spacing w:line="800" w:lineRule="exact"/>
        <w:ind w:firstLine="1558" w:firstLineChars="485"/>
        <w:rPr>
          <w:rFonts w:ascii="等线 Light" w:hAnsi="等线 Light" w:eastAsia="等线 Light"/>
          <w:b/>
          <w:sz w:val="32"/>
          <w:szCs w:val="32"/>
        </w:rPr>
      </w:pPr>
      <w:r>
        <w:rPr>
          <w:rFonts w:ascii="宋体" w:hAnsi="宋体"/>
          <w:b/>
          <w:sz w:val="32"/>
          <w:szCs w:val="32"/>
        </w:rPr>
        <w:t>单</w:t>
      </w:r>
      <w:r>
        <w:rPr>
          <w:rFonts w:hint="eastAsia" w:ascii="宋体" w:hAnsi="宋体"/>
          <w:b/>
          <w:sz w:val="32"/>
          <w:szCs w:val="32"/>
        </w:rPr>
        <w:t xml:space="preserve"> </w:t>
      </w:r>
      <w:r>
        <w:rPr>
          <w:rFonts w:ascii="宋体" w:hAnsi="宋体"/>
          <w:b/>
          <w:sz w:val="32"/>
          <w:szCs w:val="32"/>
        </w:rPr>
        <w:t xml:space="preserve">   位：</w:t>
      </w:r>
      <w:r>
        <w:rPr>
          <w:rFonts w:hint="eastAsia" w:ascii="等线 Light" w:hAnsi="等线 Light" w:eastAsia="等线 Light"/>
          <w:b/>
          <w:sz w:val="32"/>
          <w:szCs w:val="32"/>
          <w:u w:val="single"/>
        </w:rPr>
        <w:t xml:space="preserve">                   </w:t>
      </w:r>
      <w:r>
        <w:rPr>
          <w:rFonts w:ascii="等线 Light" w:hAnsi="等线 Light" w:eastAsia="等线 Light"/>
          <w:b/>
          <w:sz w:val="32"/>
          <w:szCs w:val="32"/>
          <w:u w:val="single"/>
        </w:rPr>
        <w:t xml:space="preserve">    </w:t>
      </w:r>
      <w:r>
        <w:rPr>
          <w:rFonts w:hint="eastAsia" w:ascii="等线 Light" w:hAnsi="等线 Light" w:eastAsia="等线 Light"/>
          <w:b/>
          <w:sz w:val="32"/>
          <w:szCs w:val="32"/>
          <w:u w:val="single"/>
        </w:rPr>
        <w:t xml:space="preserve">     </w:t>
      </w:r>
    </w:p>
    <w:p>
      <w:pPr>
        <w:spacing w:line="800" w:lineRule="exact"/>
        <w:ind w:firstLine="1558" w:firstLineChars="485"/>
        <w:rPr>
          <w:rFonts w:ascii="宋体" w:hAnsi="宋体"/>
          <w:b/>
          <w:sz w:val="32"/>
          <w:szCs w:val="32"/>
          <w:u w:val="single"/>
        </w:rPr>
      </w:pPr>
      <w:r>
        <w:rPr>
          <w:rFonts w:hint="eastAsia" w:ascii="宋体" w:hAnsi="宋体"/>
          <w:b/>
          <w:sz w:val="32"/>
          <w:szCs w:val="32"/>
        </w:rPr>
        <w:t>推荐部门</w:t>
      </w:r>
      <w:r>
        <w:rPr>
          <w:rFonts w:ascii="宋体" w:hAnsi="宋体"/>
          <w:b/>
          <w:sz w:val="32"/>
          <w:szCs w:val="32"/>
        </w:rPr>
        <w:t>：</w:t>
      </w:r>
      <w:r>
        <w:rPr>
          <w:rFonts w:hint="eastAsia" w:ascii="宋体" w:hAnsi="宋体"/>
          <w:b/>
          <w:sz w:val="32"/>
          <w:szCs w:val="32"/>
          <w:u w:val="single"/>
        </w:rPr>
        <w:t xml:space="preserve">                 </w:t>
      </w:r>
      <w:r>
        <w:rPr>
          <w:rFonts w:ascii="宋体" w:hAnsi="宋体"/>
          <w:b/>
          <w:sz w:val="32"/>
          <w:szCs w:val="32"/>
          <w:u w:val="single"/>
        </w:rPr>
        <w:t xml:space="preserve">    </w:t>
      </w:r>
      <w:r>
        <w:rPr>
          <w:rFonts w:hint="eastAsia" w:ascii="宋体" w:hAnsi="宋体"/>
          <w:b/>
          <w:sz w:val="32"/>
          <w:szCs w:val="32"/>
          <w:u w:val="single"/>
        </w:rPr>
        <w:t xml:space="preserve">       </w:t>
      </w:r>
    </w:p>
    <w:p>
      <w:pPr>
        <w:spacing w:line="800" w:lineRule="exact"/>
        <w:ind w:firstLine="1558" w:firstLineChars="485"/>
        <w:rPr>
          <w:sz w:val="32"/>
          <w:szCs w:val="32"/>
        </w:rPr>
      </w:pPr>
      <w:r>
        <w:rPr>
          <w:rFonts w:hint="eastAsia" w:ascii="宋体" w:hAnsi="宋体"/>
          <w:b/>
          <w:sz w:val="32"/>
          <w:szCs w:val="32"/>
        </w:rPr>
        <w:t>专    业：</w:t>
      </w:r>
      <w:r>
        <w:rPr>
          <w:rFonts w:hint="eastAsia"/>
          <w:sz w:val="32"/>
          <w:szCs w:val="32"/>
          <w:u w:val="single"/>
        </w:rPr>
        <w:t xml:space="preserve">中 </w:t>
      </w:r>
      <w:r>
        <w:rPr>
          <w:sz w:val="32"/>
          <w:szCs w:val="32"/>
          <w:u w:val="single"/>
        </w:rPr>
        <w:t xml:space="preserve">     </w:t>
      </w:r>
      <w:r>
        <w:rPr>
          <w:rFonts w:hint="eastAsia"/>
          <w:sz w:val="32"/>
          <w:szCs w:val="32"/>
          <w:u w:val="single"/>
        </w:rPr>
        <w:t xml:space="preserve">医□  中 </w:t>
      </w:r>
      <w:r>
        <w:rPr>
          <w:sz w:val="32"/>
          <w:szCs w:val="32"/>
          <w:u w:val="single"/>
        </w:rPr>
        <w:t xml:space="preserve">       </w:t>
      </w:r>
      <w:r>
        <w:rPr>
          <w:rFonts w:hint="eastAsia"/>
          <w:sz w:val="32"/>
          <w:szCs w:val="32"/>
          <w:u w:val="single"/>
        </w:rPr>
        <w:t>药□</w:t>
      </w:r>
    </w:p>
    <w:p>
      <w:pPr>
        <w:spacing w:line="600" w:lineRule="exact"/>
        <w:ind w:firstLine="3152" w:firstLineChars="985"/>
        <w:rPr>
          <w:sz w:val="32"/>
          <w:szCs w:val="32"/>
          <w:u w:val="single"/>
        </w:rPr>
      </w:pPr>
      <w:r>
        <w:rPr>
          <w:rFonts w:hint="eastAsia"/>
          <w:sz w:val="32"/>
          <w:szCs w:val="32"/>
          <w:u w:val="single"/>
        </w:rPr>
        <w:t>中西医结合□  少数民族医药□</w:t>
      </w:r>
    </w:p>
    <w:p>
      <w:pPr>
        <w:spacing w:line="800" w:lineRule="exact"/>
        <w:ind w:firstLine="1558" w:firstLineChars="485"/>
        <w:rPr>
          <w:sz w:val="32"/>
          <w:szCs w:val="32"/>
          <w:u w:val="single"/>
        </w:rPr>
      </w:pPr>
      <w:r>
        <w:rPr>
          <w:rFonts w:ascii="宋体" w:hAnsi="宋体"/>
          <w:b/>
          <w:sz w:val="32"/>
          <w:szCs w:val="32"/>
        </w:rPr>
        <w:t>填</w:t>
      </w:r>
      <w:r>
        <w:rPr>
          <w:rFonts w:hint="eastAsia" w:ascii="宋体" w:hAnsi="宋体"/>
          <w:b/>
          <w:sz w:val="32"/>
          <w:szCs w:val="32"/>
        </w:rPr>
        <w:t>报</w:t>
      </w:r>
      <w:r>
        <w:rPr>
          <w:rFonts w:ascii="宋体" w:hAnsi="宋体"/>
          <w:b/>
          <w:sz w:val="32"/>
          <w:szCs w:val="32"/>
        </w:rPr>
        <w:t>时间：</w:t>
      </w:r>
      <w:r>
        <w:rPr>
          <w:rFonts w:hint="eastAsia"/>
          <w:sz w:val="32"/>
          <w:szCs w:val="32"/>
          <w:u w:val="single"/>
        </w:rPr>
        <w:t xml:space="preserve">   </w:t>
      </w:r>
      <w:r>
        <w:rPr>
          <w:sz w:val="32"/>
          <w:szCs w:val="32"/>
          <w:u w:val="single"/>
        </w:rPr>
        <w:t xml:space="preserve">   </w:t>
      </w:r>
      <w:r>
        <w:rPr>
          <w:rFonts w:hint="eastAsia"/>
          <w:sz w:val="32"/>
          <w:szCs w:val="32"/>
          <w:u w:val="single"/>
        </w:rPr>
        <w:t xml:space="preserve"> </w:t>
      </w:r>
      <w:r>
        <w:rPr>
          <w:sz w:val="32"/>
          <w:szCs w:val="32"/>
          <w:u w:val="single"/>
        </w:rPr>
        <w:t>年</w:t>
      </w:r>
      <w:r>
        <w:rPr>
          <w:rFonts w:hint="eastAsia"/>
          <w:sz w:val="32"/>
          <w:szCs w:val="32"/>
          <w:u w:val="single"/>
        </w:rPr>
        <w:t xml:space="preserve">   </w:t>
      </w:r>
      <w:r>
        <w:rPr>
          <w:sz w:val="32"/>
          <w:szCs w:val="32"/>
          <w:u w:val="single"/>
        </w:rPr>
        <w:t>月</w:t>
      </w:r>
      <w:r>
        <w:rPr>
          <w:rFonts w:hint="eastAsia"/>
          <w:sz w:val="32"/>
          <w:szCs w:val="32"/>
          <w:u w:val="single"/>
        </w:rPr>
        <w:t xml:space="preserve">   </w:t>
      </w:r>
      <w:r>
        <w:rPr>
          <w:sz w:val="32"/>
          <w:szCs w:val="32"/>
          <w:u w:val="single"/>
        </w:rPr>
        <w:t>日</w:t>
      </w:r>
      <w:r>
        <w:rPr>
          <w:rFonts w:hint="eastAsia"/>
          <w:sz w:val="32"/>
          <w:szCs w:val="32"/>
          <w:u w:val="single"/>
        </w:rPr>
        <w:t xml:space="preserve">        </w:t>
      </w:r>
    </w:p>
    <w:p>
      <w:pPr>
        <w:spacing w:line="600" w:lineRule="exact"/>
        <w:rPr>
          <w:sz w:val="32"/>
          <w:szCs w:val="32"/>
        </w:rPr>
      </w:pPr>
    </w:p>
    <w:p>
      <w:pPr>
        <w:spacing w:line="600" w:lineRule="exact"/>
        <w:rPr>
          <w:sz w:val="32"/>
          <w:szCs w:val="32"/>
        </w:rPr>
      </w:pPr>
    </w:p>
    <w:p>
      <w:pPr>
        <w:spacing w:line="600" w:lineRule="exact"/>
        <w:jc w:val="center"/>
        <w:rPr>
          <w:rFonts w:ascii="宋体" w:hAnsi="宋体"/>
          <w:b/>
          <w:sz w:val="32"/>
          <w:szCs w:val="32"/>
        </w:rPr>
      </w:pPr>
      <w:r>
        <w:rPr>
          <w:rFonts w:hint="eastAsia" w:ascii="宋体" w:hAnsi="宋体"/>
          <w:b/>
          <w:sz w:val="32"/>
          <w:szCs w:val="32"/>
        </w:rPr>
        <w:t>国家中医药管理局人事教育司制</w:t>
      </w:r>
    </w:p>
    <w:p>
      <w:pPr>
        <w:spacing w:line="600" w:lineRule="exact"/>
        <w:ind w:firstLine="640" w:firstLineChars="200"/>
        <w:jc w:val="left"/>
        <w:rPr>
          <w:rFonts w:ascii="黑体" w:hAnsi="黑体" w:eastAsia="黑体"/>
          <w:sz w:val="32"/>
          <w:szCs w:val="32"/>
        </w:rPr>
        <w:sectPr>
          <w:headerReference r:id="rId4" w:type="first"/>
          <w:footerReference r:id="rId7" w:type="first"/>
          <w:headerReference r:id="rId3" w:type="default"/>
          <w:footerReference r:id="rId5" w:type="default"/>
          <w:footerReference r:id="rId6" w:type="even"/>
          <w:pgSz w:w="11906" w:h="16838"/>
          <w:pgMar w:top="1701" w:right="1474" w:bottom="1474" w:left="1474" w:header="851" w:footer="907" w:gutter="0"/>
          <w:cols w:space="425" w:num="1"/>
          <w:docGrid w:type="lines" w:linePitch="408" w:charSpace="0"/>
        </w:sectPr>
      </w:pPr>
    </w:p>
    <w:p>
      <w:pPr>
        <w:spacing w:line="600" w:lineRule="exact"/>
        <w:ind w:firstLine="640" w:firstLineChars="200"/>
        <w:jc w:val="left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一</w:t>
      </w:r>
      <w:r>
        <w:rPr>
          <w:rFonts w:ascii="黑体" w:hAnsi="黑体" w:eastAsia="黑体"/>
          <w:sz w:val="32"/>
          <w:szCs w:val="32"/>
        </w:rPr>
        <w:t>、基本信息</w:t>
      </w:r>
    </w:p>
    <w:tbl>
      <w:tblPr>
        <w:tblStyle w:val="4"/>
        <w:tblW w:w="499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66"/>
        <w:gridCol w:w="1544"/>
        <w:gridCol w:w="438"/>
        <w:gridCol w:w="1692"/>
        <w:gridCol w:w="9"/>
        <w:gridCol w:w="421"/>
        <w:gridCol w:w="1646"/>
        <w:gridCol w:w="174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8" w:hRule="atLeast"/>
          <w:jc w:val="center"/>
        </w:trPr>
        <w:tc>
          <w:tcPr>
            <w:tcW w:w="91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b/>
                <w:sz w:val="28"/>
              </w:rPr>
            </w:pPr>
            <w:r>
              <w:rPr>
                <w:rFonts w:ascii="宋体" w:hAnsi="宋体"/>
                <w:b/>
                <w:sz w:val="28"/>
              </w:rPr>
              <w:t>姓    名</w:t>
            </w:r>
          </w:p>
        </w:tc>
        <w:tc>
          <w:tcPr>
            <w:tcW w:w="1082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left"/>
              <w:rPr>
                <w:rFonts w:ascii="宋体" w:hAnsi="宋体"/>
                <w:b/>
                <w:sz w:val="28"/>
              </w:rPr>
            </w:pPr>
          </w:p>
        </w:tc>
        <w:tc>
          <w:tcPr>
            <w:tcW w:w="929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b/>
                <w:sz w:val="28"/>
              </w:rPr>
            </w:pPr>
            <w:r>
              <w:rPr>
                <w:rFonts w:ascii="宋体" w:hAnsi="宋体"/>
                <w:b/>
                <w:sz w:val="28"/>
              </w:rPr>
              <w:t>性    别</w:t>
            </w:r>
          </w:p>
        </w:tc>
        <w:tc>
          <w:tcPr>
            <w:tcW w:w="1129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ind w:left="7" w:leftChars="-8" w:hanging="24" w:hangingChars="10"/>
              <w:jc w:val="left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950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/>
                <w:b/>
                <w:sz w:val="24"/>
                <w:szCs w:val="32"/>
              </w:rPr>
            </w:pPr>
            <w:r>
              <w:rPr>
                <w:rFonts w:hint="eastAsia" w:ascii="宋体" w:hAnsi="宋体"/>
                <w:b/>
                <w:sz w:val="24"/>
                <w:szCs w:val="32"/>
              </w:rPr>
              <w:t>照片</w:t>
            </w:r>
          </w:p>
          <w:p>
            <w:pPr>
              <w:spacing w:line="360" w:lineRule="exact"/>
              <w:jc w:val="center"/>
              <w:rPr>
                <w:rFonts w:hint="eastAsia" w:ascii="楷体_GB2312" w:hAnsi="宋体" w:eastAsia="楷体_GB2312"/>
                <w:sz w:val="24"/>
                <w:szCs w:val="32"/>
              </w:rPr>
            </w:pPr>
            <w:r>
              <w:rPr>
                <w:rFonts w:hint="eastAsia" w:ascii="楷体_GB2312" w:hAnsi="宋体" w:eastAsia="楷体_GB2312"/>
                <w:sz w:val="24"/>
                <w:szCs w:val="32"/>
              </w:rPr>
              <w:t>近期1寸正面</w:t>
            </w:r>
          </w:p>
          <w:p>
            <w:pPr>
              <w:spacing w:line="36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楷体_GB2312" w:hAnsi="宋体" w:eastAsia="楷体_GB2312"/>
                <w:sz w:val="24"/>
                <w:szCs w:val="32"/>
              </w:rPr>
              <w:t>半身免冠彩色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8" w:hRule="atLeast"/>
          <w:jc w:val="center"/>
        </w:trPr>
        <w:tc>
          <w:tcPr>
            <w:tcW w:w="91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b/>
                <w:sz w:val="28"/>
              </w:rPr>
            </w:pPr>
            <w:r>
              <w:rPr>
                <w:rFonts w:ascii="宋体" w:hAnsi="宋体"/>
                <w:b/>
                <w:sz w:val="28"/>
              </w:rPr>
              <w:t>出生年月</w:t>
            </w:r>
          </w:p>
        </w:tc>
        <w:tc>
          <w:tcPr>
            <w:tcW w:w="1082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left"/>
              <w:rPr>
                <w:rFonts w:ascii="宋体" w:hAnsi="宋体"/>
                <w:b/>
                <w:sz w:val="28"/>
              </w:rPr>
            </w:pPr>
          </w:p>
        </w:tc>
        <w:tc>
          <w:tcPr>
            <w:tcW w:w="929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b/>
                <w:sz w:val="28"/>
              </w:rPr>
            </w:pPr>
            <w:r>
              <w:rPr>
                <w:rFonts w:ascii="宋体" w:hAnsi="宋体"/>
                <w:b/>
                <w:sz w:val="28"/>
              </w:rPr>
              <w:t>民    族</w:t>
            </w:r>
          </w:p>
        </w:tc>
        <w:tc>
          <w:tcPr>
            <w:tcW w:w="1129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ind w:left="7" w:leftChars="-8" w:hanging="24" w:hangingChars="10"/>
              <w:jc w:val="left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950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8" w:hRule="atLeast"/>
          <w:jc w:val="center"/>
        </w:trPr>
        <w:tc>
          <w:tcPr>
            <w:tcW w:w="91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b/>
                <w:sz w:val="28"/>
              </w:rPr>
            </w:pPr>
            <w:r>
              <w:rPr>
                <w:rFonts w:hint="eastAsia" w:ascii="宋体" w:hAnsi="宋体"/>
                <w:b/>
                <w:sz w:val="28"/>
              </w:rPr>
              <w:t>国</w:t>
            </w:r>
            <w:r>
              <w:rPr>
                <w:rFonts w:ascii="宋体" w:hAnsi="宋体"/>
                <w:b/>
                <w:sz w:val="28"/>
              </w:rPr>
              <w:t xml:space="preserve">    </w:t>
            </w:r>
            <w:r>
              <w:rPr>
                <w:rFonts w:hint="eastAsia" w:ascii="宋体" w:hAnsi="宋体"/>
                <w:b/>
                <w:sz w:val="28"/>
              </w:rPr>
              <w:t>籍</w:t>
            </w:r>
          </w:p>
        </w:tc>
        <w:tc>
          <w:tcPr>
            <w:tcW w:w="1082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left"/>
              <w:rPr>
                <w:rFonts w:ascii="宋体" w:hAnsi="宋体"/>
                <w:b/>
                <w:sz w:val="28"/>
              </w:rPr>
            </w:pPr>
          </w:p>
        </w:tc>
        <w:tc>
          <w:tcPr>
            <w:tcW w:w="929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b/>
                <w:sz w:val="28"/>
              </w:rPr>
            </w:pPr>
            <w:r>
              <w:rPr>
                <w:rFonts w:ascii="宋体" w:hAnsi="宋体"/>
                <w:b/>
                <w:sz w:val="28"/>
              </w:rPr>
              <w:t>政治面貌</w:t>
            </w:r>
          </w:p>
        </w:tc>
        <w:tc>
          <w:tcPr>
            <w:tcW w:w="1129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ind w:left="7" w:leftChars="-8" w:hanging="24" w:hangingChars="10"/>
              <w:jc w:val="left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950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8" w:hRule="atLeast"/>
          <w:jc w:val="center"/>
        </w:trPr>
        <w:tc>
          <w:tcPr>
            <w:tcW w:w="91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b/>
                <w:sz w:val="28"/>
              </w:rPr>
            </w:pPr>
            <w:r>
              <w:rPr>
                <w:rFonts w:hint="eastAsia" w:ascii="宋体" w:hAnsi="宋体"/>
                <w:b/>
                <w:sz w:val="28"/>
              </w:rPr>
              <w:t>身份证件</w:t>
            </w:r>
          </w:p>
        </w:tc>
        <w:tc>
          <w:tcPr>
            <w:tcW w:w="1082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left"/>
              <w:rPr>
                <w:rFonts w:ascii="宋体" w:hAnsi="宋体"/>
                <w:b/>
                <w:sz w:val="28"/>
              </w:rPr>
            </w:pPr>
          </w:p>
        </w:tc>
        <w:tc>
          <w:tcPr>
            <w:tcW w:w="929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b/>
                <w:sz w:val="28"/>
              </w:rPr>
            </w:pPr>
            <w:r>
              <w:rPr>
                <w:rFonts w:hint="eastAsia" w:ascii="宋体" w:hAnsi="宋体"/>
                <w:b/>
                <w:sz w:val="28"/>
              </w:rPr>
              <w:t>证件</w:t>
            </w:r>
            <w:r>
              <w:rPr>
                <w:rFonts w:ascii="宋体" w:hAnsi="宋体"/>
                <w:b/>
                <w:sz w:val="28"/>
              </w:rPr>
              <w:t>号码</w:t>
            </w:r>
          </w:p>
        </w:tc>
        <w:tc>
          <w:tcPr>
            <w:tcW w:w="1129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ind w:left="7" w:leftChars="-8" w:hanging="24" w:hangingChars="10"/>
              <w:jc w:val="left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950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8" w:hRule="atLeast"/>
          <w:jc w:val="center"/>
        </w:trPr>
        <w:tc>
          <w:tcPr>
            <w:tcW w:w="91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b/>
                <w:sz w:val="28"/>
              </w:rPr>
            </w:pPr>
            <w:r>
              <w:rPr>
                <w:rFonts w:hint="eastAsia" w:ascii="宋体" w:hAnsi="宋体"/>
                <w:b/>
                <w:sz w:val="28"/>
              </w:rPr>
              <w:t>毕业</w:t>
            </w:r>
            <w:r>
              <w:rPr>
                <w:rFonts w:ascii="宋体" w:hAnsi="宋体"/>
                <w:b/>
                <w:sz w:val="28"/>
              </w:rPr>
              <w:t>院校</w:t>
            </w:r>
          </w:p>
        </w:tc>
        <w:tc>
          <w:tcPr>
            <w:tcW w:w="1082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left"/>
              <w:rPr>
                <w:rFonts w:ascii="宋体" w:hAnsi="宋体"/>
                <w:b/>
                <w:sz w:val="28"/>
              </w:rPr>
            </w:pPr>
          </w:p>
        </w:tc>
        <w:tc>
          <w:tcPr>
            <w:tcW w:w="929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b/>
                <w:sz w:val="28"/>
              </w:rPr>
            </w:pPr>
            <w:r>
              <w:rPr>
                <w:rFonts w:hint="eastAsia" w:ascii="宋体" w:hAnsi="宋体"/>
                <w:b/>
                <w:sz w:val="28"/>
              </w:rPr>
              <w:t>学历及学位</w:t>
            </w:r>
          </w:p>
        </w:tc>
        <w:tc>
          <w:tcPr>
            <w:tcW w:w="2079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left"/>
              <w:rPr>
                <w:rFonts w:ascii="宋体" w:hAnsi="宋体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8" w:hRule="atLeast"/>
          <w:jc w:val="center"/>
        </w:trPr>
        <w:tc>
          <w:tcPr>
            <w:tcW w:w="91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b/>
                <w:sz w:val="28"/>
              </w:rPr>
            </w:pPr>
            <w:r>
              <w:rPr>
                <w:rFonts w:hint="eastAsia" w:ascii="宋体" w:hAnsi="宋体"/>
                <w:b/>
                <w:sz w:val="28"/>
              </w:rPr>
              <w:t>职    称</w:t>
            </w:r>
          </w:p>
        </w:tc>
        <w:tc>
          <w:tcPr>
            <w:tcW w:w="1082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left"/>
              <w:rPr>
                <w:rFonts w:ascii="宋体" w:hAnsi="宋体"/>
                <w:b/>
                <w:sz w:val="28"/>
              </w:rPr>
            </w:pPr>
          </w:p>
        </w:tc>
        <w:tc>
          <w:tcPr>
            <w:tcW w:w="929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b/>
                <w:sz w:val="28"/>
              </w:rPr>
            </w:pPr>
            <w:r>
              <w:rPr>
                <w:rFonts w:hint="eastAsia" w:ascii="宋体" w:hAnsi="宋体"/>
                <w:b/>
                <w:sz w:val="28"/>
              </w:rPr>
              <w:t>行政职务</w:t>
            </w:r>
          </w:p>
        </w:tc>
        <w:tc>
          <w:tcPr>
            <w:tcW w:w="2079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left"/>
              <w:rPr>
                <w:rFonts w:ascii="宋体" w:hAnsi="宋体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2" w:hRule="atLeast"/>
          <w:jc w:val="center"/>
        </w:trPr>
        <w:tc>
          <w:tcPr>
            <w:tcW w:w="91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b/>
                <w:sz w:val="28"/>
              </w:rPr>
            </w:pPr>
            <w:r>
              <w:rPr>
                <w:rFonts w:hint="eastAsia" w:ascii="宋体" w:hAnsi="宋体"/>
                <w:b/>
                <w:sz w:val="28"/>
              </w:rPr>
              <w:t>从事专业</w:t>
            </w:r>
          </w:p>
          <w:p>
            <w:pPr>
              <w:spacing w:line="360" w:lineRule="exact"/>
              <w:jc w:val="center"/>
              <w:rPr>
                <w:rFonts w:ascii="宋体" w:hAnsi="宋体"/>
                <w:b/>
                <w:color w:val="FF0000"/>
                <w:sz w:val="28"/>
              </w:rPr>
            </w:pPr>
            <w:r>
              <w:rPr>
                <w:rFonts w:hint="eastAsia" w:ascii="宋体" w:hAnsi="宋体"/>
                <w:b/>
                <w:sz w:val="28"/>
              </w:rPr>
              <w:t>领域或主要研究方向</w:t>
            </w:r>
          </w:p>
        </w:tc>
        <w:tc>
          <w:tcPr>
            <w:tcW w:w="4090" w:type="pct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rPr>
                <w:rFonts w:ascii="宋体" w:hAnsi="宋体"/>
                <w:b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0" w:hRule="atLeast"/>
          <w:jc w:val="center"/>
        </w:trPr>
        <w:tc>
          <w:tcPr>
            <w:tcW w:w="91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b/>
                <w:sz w:val="28"/>
                <w:szCs w:val="28"/>
              </w:rPr>
            </w:pPr>
            <w:r>
              <w:rPr>
                <w:rFonts w:ascii="宋体" w:hAnsi="宋体"/>
                <w:b/>
                <w:sz w:val="28"/>
                <w:szCs w:val="28"/>
              </w:rPr>
              <w:t>联系</w:t>
            </w:r>
            <w:r>
              <w:rPr>
                <w:rFonts w:hint="eastAsia" w:ascii="宋体" w:hAnsi="宋体"/>
                <w:b/>
                <w:sz w:val="28"/>
                <w:szCs w:val="28"/>
              </w:rPr>
              <w:t>方式</w:t>
            </w:r>
          </w:p>
        </w:tc>
        <w:tc>
          <w:tcPr>
            <w:tcW w:w="4090" w:type="pct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rPr>
                <w:rFonts w:hint="eastAsia" w:ascii="仿宋_GB2312" w:hAnsi="等线" w:eastAsia="仿宋_GB2312"/>
                <w:sz w:val="28"/>
                <w:szCs w:val="28"/>
              </w:rPr>
            </w:pPr>
            <w:r>
              <w:rPr>
                <w:rFonts w:hint="eastAsia" w:ascii="仿宋_GB2312" w:hAnsi="等线" w:eastAsia="仿宋_GB2312"/>
                <w:sz w:val="28"/>
                <w:szCs w:val="28"/>
              </w:rPr>
              <w:t>手机：              电子邮箱：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5" w:hRule="atLeast"/>
          <w:jc w:val="center"/>
        </w:trPr>
        <w:tc>
          <w:tcPr>
            <w:tcW w:w="910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b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sz w:val="28"/>
                <w:szCs w:val="28"/>
              </w:rPr>
              <w:t>大学以上</w:t>
            </w:r>
          </w:p>
          <w:p>
            <w:pPr>
              <w:spacing w:line="400" w:lineRule="exact"/>
              <w:jc w:val="center"/>
              <w:rPr>
                <w:rFonts w:ascii="宋体" w:hAnsi="宋体"/>
                <w:b/>
                <w:sz w:val="28"/>
              </w:rPr>
            </w:pPr>
            <w:r>
              <w:rPr>
                <w:rFonts w:ascii="宋体" w:hAnsi="宋体"/>
                <w:b/>
                <w:sz w:val="28"/>
              </w:rPr>
              <w:t>学习简历</w:t>
            </w:r>
          </w:p>
        </w:tc>
        <w:tc>
          <w:tcPr>
            <w:tcW w:w="843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b/>
                <w:sz w:val="24"/>
                <w:szCs w:val="28"/>
              </w:rPr>
            </w:pPr>
            <w:r>
              <w:rPr>
                <w:rFonts w:hint="eastAsia" w:ascii="宋体" w:hAnsi="宋体"/>
                <w:b/>
                <w:sz w:val="24"/>
                <w:szCs w:val="28"/>
              </w:rPr>
              <w:t>起止年月</w:t>
            </w:r>
          </w:p>
        </w:tc>
        <w:tc>
          <w:tcPr>
            <w:tcW w:w="1398" w:type="pct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b/>
                <w:sz w:val="24"/>
                <w:szCs w:val="28"/>
              </w:rPr>
            </w:pPr>
            <w:r>
              <w:rPr>
                <w:rFonts w:hint="eastAsia" w:ascii="宋体" w:hAnsi="宋体"/>
                <w:b/>
                <w:sz w:val="24"/>
                <w:szCs w:val="28"/>
              </w:rPr>
              <w:t>院校</w:t>
            </w:r>
          </w:p>
        </w:tc>
        <w:tc>
          <w:tcPr>
            <w:tcW w:w="899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b/>
                <w:sz w:val="24"/>
                <w:szCs w:val="28"/>
              </w:rPr>
            </w:pPr>
            <w:r>
              <w:rPr>
                <w:rFonts w:hint="eastAsia" w:ascii="宋体" w:hAnsi="宋体"/>
                <w:b/>
                <w:sz w:val="24"/>
                <w:szCs w:val="28"/>
              </w:rPr>
              <w:t>专业</w:t>
            </w:r>
          </w:p>
        </w:tc>
        <w:tc>
          <w:tcPr>
            <w:tcW w:w="950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b/>
                <w:sz w:val="24"/>
                <w:szCs w:val="28"/>
              </w:rPr>
            </w:pPr>
            <w:r>
              <w:rPr>
                <w:rFonts w:hint="eastAsia" w:ascii="宋体" w:hAnsi="宋体"/>
                <w:b/>
                <w:sz w:val="24"/>
                <w:szCs w:val="28"/>
              </w:rPr>
              <w:t>学历</w:t>
            </w:r>
            <w:r>
              <w:rPr>
                <w:rFonts w:ascii="宋体" w:hAnsi="宋体"/>
                <w:b/>
                <w:sz w:val="24"/>
                <w:szCs w:val="28"/>
              </w:rPr>
              <w:t>及学位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5" w:hRule="atLeast"/>
          <w:jc w:val="center"/>
        </w:trPr>
        <w:tc>
          <w:tcPr>
            <w:tcW w:w="910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843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before="204" w:beforeLines="50" w:line="200" w:lineRule="exact"/>
              <w:jc w:val="left"/>
              <w:rPr>
                <w:rFonts w:ascii="黑体" w:hAnsi="黑体" w:eastAsia="黑体"/>
                <w:sz w:val="28"/>
                <w:szCs w:val="28"/>
              </w:rPr>
            </w:pPr>
          </w:p>
        </w:tc>
        <w:tc>
          <w:tcPr>
            <w:tcW w:w="1398" w:type="pct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before="204" w:beforeLines="50" w:line="200" w:lineRule="exact"/>
              <w:jc w:val="left"/>
              <w:rPr>
                <w:rFonts w:ascii="黑体" w:hAnsi="黑体" w:eastAsia="黑体"/>
                <w:sz w:val="28"/>
                <w:szCs w:val="28"/>
              </w:rPr>
            </w:pPr>
          </w:p>
        </w:tc>
        <w:tc>
          <w:tcPr>
            <w:tcW w:w="899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before="204" w:beforeLines="50" w:line="200" w:lineRule="exact"/>
              <w:jc w:val="left"/>
              <w:rPr>
                <w:rFonts w:ascii="黑体" w:hAnsi="黑体" w:eastAsia="黑体"/>
                <w:sz w:val="28"/>
                <w:szCs w:val="28"/>
              </w:rPr>
            </w:pPr>
          </w:p>
        </w:tc>
        <w:tc>
          <w:tcPr>
            <w:tcW w:w="950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before="204" w:beforeLines="50" w:line="200" w:lineRule="exact"/>
              <w:jc w:val="left"/>
              <w:rPr>
                <w:rFonts w:ascii="黑体" w:hAnsi="黑体" w:eastAsia="黑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5" w:hRule="atLeast"/>
          <w:jc w:val="center"/>
        </w:trPr>
        <w:tc>
          <w:tcPr>
            <w:tcW w:w="910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843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before="204" w:beforeLines="50" w:line="200" w:lineRule="exact"/>
              <w:jc w:val="left"/>
              <w:rPr>
                <w:rFonts w:ascii="黑体" w:hAnsi="黑体" w:eastAsia="黑体"/>
                <w:sz w:val="24"/>
              </w:rPr>
            </w:pPr>
          </w:p>
        </w:tc>
        <w:tc>
          <w:tcPr>
            <w:tcW w:w="1398" w:type="pct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before="204" w:beforeLines="50" w:line="200" w:lineRule="exact"/>
              <w:jc w:val="left"/>
              <w:rPr>
                <w:rFonts w:ascii="黑体" w:hAnsi="黑体" w:eastAsia="黑体"/>
                <w:sz w:val="24"/>
              </w:rPr>
            </w:pPr>
          </w:p>
        </w:tc>
        <w:tc>
          <w:tcPr>
            <w:tcW w:w="899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before="204" w:beforeLines="50" w:line="200" w:lineRule="exact"/>
              <w:jc w:val="left"/>
              <w:rPr>
                <w:rFonts w:ascii="黑体" w:hAnsi="黑体" w:eastAsia="黑体"/>
                <w:sz w:val="24"/>
              </w:rPr>
            </w:pPr>
          </w:p>
        </w:tc>
        <w:tc>
          <w:tcPr>
            <w:tcW w:w="950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before="204" w:beforeLines="50" w:line="200" w:lineRule="exact"/>
              <w:jc w:val="left"/>
              <w:rPr>
                <w:rFonts w:ascii="黑体" w:hAnsi="黑体" w:eastAsia="黑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5" w:hRule="atLeast"/>
          <w:jc w:val="center"/>
        </w:trPr>
        <w:tc>
          <w:tcPr>
            <w:tcW w:w="910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843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before="204" w:beforeLines="50" w:line="200" w:lineRule="exact"/>
              <w:jc w:val="left"/>
              <w:rPr>
                <w:rFonts w:ascii="黑体" w:hAnsi="黑体" w:eastAsia="黑体"/>
                <w:sz w:val="24"/>
              </w:rPr>
            </w:pPr>
          </w:p>
        </w:tc>
        <w:tc>
          <w:tcPr>
            <w:tcW w:w="1398" w:type="pct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before="204" w:beforeLines="50" w:line="200" w:lineRule="exact"/>
              <w:jc w:val="left"/>
              <w:rPr>
                <w:rFonts w:ascii="黑体" w:hAnsi="黑体" w:eastAsia="黑体"/>
                <w:sz w:val="24"/>
              </w:rPr>
            </w:pPr>
          </w:p>
        </w:tc>
        <w:tc>
          <w:tcPr>
            <w:tcW w:w="899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before="204" w:beforeLines="50" w:line="200" w:lineRule="exact"/>
              <w:jc w:val="left"/>
              <w:rPr>
                <w:rFonts w:ascii="黑体" w:hAnsi="黑体" w:eastAsia="黑体"/>
                <w:sz w:val="24"/>
              </w:rPr>
            </w:pPr>
          </w:p>
        </w:tc>
        <w:tc>
          <w:tcPr>
            <w:tcW w:w="950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before="204" w:beforeLines="50" w:line="200" w:lineRule="exact"/>
              <w:jc w:val="left"/>
              <w:rPr>
                <w:rFonts w:ascii="黑体" w:hAnsi="黑体" w:eastAsia="黑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5" w:hRule="atLeast"/>
          <w:jc w:val="center"/>
        </w:trPr>
        <w:tc>
          <w:tcPr>
            <w:tcW w:w="910" w:type="pct"/>
            <w:vMerge w:val="restart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b/>
                <w:sz w:val="28"/>
              </w:rPr>
            </w:pPr>
            <w:r>
              <w:rPr>
                <w:rFonts w:hint="eastAsia" w:ascii="宋体" w:hAnsi="宋体"/>
                <w:b/>
                <w:sz w:val="28"/>
              </w:rPr>
              <w:t>跟师</w:t>
            </w:r>
          </w:p>
          <w:p>
            <w:pPr>
              <w:spacing w:line="400" w:lineRule="exact"/>
              <w:jc w:val="center"/>
              <w:rPr>
                <w:rFonts w:ascii="宋体" w:hAnsi="宋体"/>
                <w:b/>
                <w:sz w:val="28"/>
              </w:rPr>
            </w:pPr>
            <w:r>
              <w:rPr>
                <w:rFonts w:hint="eastAsia" w:ascii="宋体" w:hAnsi="宋体"/>
                <w:b/>
                <w:sz w:val="28"/>
              </w:rPr>
              <w:t>经历</w:t>
            </w:r>
          </w:p>
        </w:tc>
        <w:tc>
          <w:tcPr>
            <w:tcW w:w="843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  <w:szCs w:val="28"/>
              </w:rPr>
              <w:t>起止年月</w:t>
            </w:r>
          </w:p>
        </w:tc>
        <w:tc>
          <w:tcPr>
            <w:tcW w:w="2297" w:type="pct"/>
            <w:gridSpan w:val="5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b/>
                <w:sz w:val="24"/>
                <w:szCs w:val="28"/>
              </w:rPr>
            </w:pPr>
            <w:r>
              <w:rPr>
                <w:rFonts w:hint="eastAsia" w:ascii="宋体" w:hAnsi="宋体"/>
                <w:b/>
                <w:sz w:val="24"/>
                <w:szCs w:val="28"/>
              </w:rPr>
              <w:t>指导老师姓名</w:t>
            </w:r>
          </w:p>
        </w:tc>
        <w:tc>
          <w:tcPr>
            <w:tcW w:w="950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b/>
                <w:sz w:val="24"/>
                <w:szCs w:val="28"/>
              </w:rPr>
            </w:pPr>
            <w:r>
              <w:rPr>
                <w:rFonts w:hint="eastAsia" w:ascii="宋体" w:hAnsi="宋体"/>
                <w:b/>
                <w:sz w:val="24"/>
                <w:szCs w:val="28"/>
              </w:rPr>
              <w:t>国家/省级</w:t>
            </w:r>
          </w:p>
          <w:p>
            <w:pPr>
              <w:spacing w:line="280" w:lineRule="exact"/>
              <w:jc w:val="center"/>
              <w:rPr>
                <w:rFonts w:hint="eastAsia" w:ascii="宋体" w:hAnsi="宋体"/>
                <w:b/>
                <w:sz w:val="24"/>
                <w:szCs w:val="28"/>
              </w:rPr>
            </w:pPr>
            <w:r>
              <w:rPr>
                <w:rFonts w:ascii="宋体" w:hAnsi="宋体"/>
                <w:b/>
                <w:sz w:val="24"/>
                <w:szCs w:val="28"/>
              </w:rPr>
              <w:t>批次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5" w:hRule="atLeast"/>
          <w:jc w:val="center"/>
        </w:trPr>
        <w:tc>
          <w:tcPr>
            <w:tcW w:w="910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843" w:type="pct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before="204" w:beforeLines="50" w:line="200" w:lineRule="exact"/>
              <w:jc w:val="left"/>
              <w:rPr>
                <w:rFonts w:ascii="黑体" w:hAnsi="黑体" w:eastAsia="黑体"/>
                <w:sz w:val="24"/>
              </w:rPr>
            </w:pPr>
          </w:p>
        </w:tc>
        <w:tc>
          <w:tcPr>
            <w:tcW w:w="2297" w:type="pct"/>
            <w:gridSpan w:val="5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before="204" w:beforeLines="50" w:line="200" w:lineRule="exact"/>
              <w:jc w:val="left"/>
              <w:rPr>
                <w:rFonts w:ascii="黑体" w:hAnsi="黑体" w:eastAsia="黑体"/>
                <w:sz w:val="24"/>
              </w:rPr>
            </w:pPr>
          </w:p>
        </w:tc>
        <w:tc>
          <w:tcPr>
            <w:tcW w:w="950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before="204" w:beforeLines="50" w:line="200" w:lineRule="exact"/>
              <w:jc w:val="left"/>
              <w:rPr>
                <w:rFonts w:ascii="黑体" w:hAnsi="黑体" w:eastAsia="黑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5" w:hRule="atLeast"/>
          <w:jc w:val="center"/>
        </w:trPr>
        <w:tc>
          <w:tcPr>
            <w:tcW w:w="910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843" w:type="pct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before="204" w:beforeLines="50" w:line="200" w:lineRule="exact"/>
              <w:jc w:val="left"/>
              <w:rPr>
                <w:rFonts w:ascii="黑体" w:hAnsi="黑体" w:eastAsia="黑体"/>
                <w:sz w:val="24"/>
              </w:rPr>
            </w:pPr>
          </w:p>
        </w:tc>
        <w:tc>
          <w:tcPr>
            <w:tcW w:w="2297" w:type="pct"/>
            <w:gridSpan w:val="5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before="204" w:beforeLines="50" w:line="200" w:lineRule="exact"/>
              <w:jc w:val="left"/>
              <w:rPr>
                <w:rFonts w:ascii="黑体" w:hAnsi="黑体" w:eastAsia="黑体"/>
                <w:sz w:val="24"/>
              </w:rPr>
            </w:pPr>
          </w:p>
        </w:tc>
        <w:tc>
          <w:tcPr>
            <w:tcW w:w="950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before="204" w:beforeLines="50" w:line="200" w:lineRule="exact"/>
              <w:jc w:val="left"/>
              <w:rPr>
                <w:rFonts w:ascii="黑体" w:hAnsi="黑体" w:eastAsia="黑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5" w:hRule="atLeast"/>
          <w:jc w:val="center"/>
        </w:trPr>
        <w:tc>
          <w:tcPr>
            <w:tcW w:w="910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843" w:type="pct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before="204" w:beforeLines="50" w:line="200" w:lineRule="exact"/>
              <w:jc w:val="left"/>
              <w:rPr>
                <w:rFonts w:ascii="黑体" w:hAnsi="黑体" w:eastAsia="黑体"/>
                <w:sz w:val="24"/>
              </w:rPr>
            </w:pPr>
          </w:p>
        </w:tc>
        <w:tc>
          <w:tcPr>
            <w:tcW w:w="2297" w:type="pct"/>
            <w:gridSpan w:val="5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before="204" w:beforeLines="50" w:line="200" w:lineRule="exact"/>
              <w:jc w:val="left"/>
              <w:rPr>
                <w:rFonts w:ascii="黑体" w:hAnsi="黑体" w:eastAsia="黑体"/>
                <w:sz w:val="24"/>
              </w:rPr>
            </w:pPr>
          </w:p>
        </w:tc>
        <w:tc>
          <w:tcPr>
            <w:tcW w:w="950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before="204" w:beforeLines="50" w:line="200" w:lineRule="exact"/>
              <w:jc w:val="left"/>
              <w:rPr>
                <w:rFonts w:ascii="黑体" w:hAnsi="黑体" w:eastAsia="黑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5" w:hRule="atLeast"/>
          <w:jc w:val="center"/>
        </w:trPr>
        <w:tc>
          <w:tcPr>
            <w:tcW w:w="910" w:type="pct"/>
            <w:vMerge w:val="restart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b/>
                <w:sz w:val="28"/>
                <w:szCs w:val="28"/>
              </w:rPr>
            </w:pPr>
            <w:r>
              <w:rPr>
                <w:rFonts w:ascii="宋体" w:hAnsi="宋体"/>
                <w:b/>
                <w:sz w:val="28"/>
                <w:szCs w:val="28"/>
              </w:rPr>
              <w:t>工作</w:t>
            </w:r>
          </w:p>
          <w:p>
            <w:pPr>
              <w:spacing w:line="400" w:lineRule="exact"/>
              <w:jc w:val="center"/>
              <w:rPr>
                <w:rFonts w:ascii="宋体" w:hAnsi="宋体"/>
                <w:b/>
                <w:sz w:val="28"/>
                <w:szCs w:val="28"/>
              </w:rPr>
            </w:pPr>
            <w:r>
              <w:rPr>
                <w:rFonts w:ascii="宋体" w:hAnsi="宋体"/>
                <w:b/>
                <w:sz w:val="28"/>
                <w:szCs w:val="28"/>
              </w:rPr>
              <w:t>简历</w:t>
            </w:r>
          </w:p>
        </w:tc>
        <w:tc>
          <w:tcPr>
            <w:tcW w:w="843" w:type="pct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b/>
                <w:sz w:val="24"/>
                <w:szCs w:val="28"/>
              </w:rPr>
            </w:pPr>
            <w:r>
              <w:rPr>
                <w:rFonts w:hint="eastAsia" w:ascii="宋体" w:hAnsi="宋体"/>
                <w:b/>
                <w:sz w:val="24"/>
                <w:szCs w:val="28"/>
              </w:rPr>
              <w:t>起止年月</w:t>
            </w:r>
          </w:p>
        </w:tc>
        <w:tc>
          <w:tcPr>
            <w:tcW w:w="1163" w:type="pct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b/>
                <w:sz w:val="24"/>
                <w:szCs w:val="28"/>
              </w:rPr>
            </w:pPr>
            <w:r>
              <w:rPr>
                <w:rFonts w:ascii="宋体" w:hAnsi="宋体"/>
                <w:b/>
                <w:sz w:val="24"/>
                <w:szCs w:val="28"/>
              </w:rPr>
              <w:t>工作单位</w:t>
            </w:r>
          </w:p>
        </w:tc>
        <w:tc>
          <w:tcPr>
            <w:tcW w:w="1134" w:type="pct"/>
            <w:gridSpan w:val="3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b/>
                <w:sz w:val="24"/>
                <w:szCs w:val="28"/>
              </w:rPr>
            </w:pPr>
            <w:r>
              <w:rPr>
                <w:rFonts w:ascii="宋体" w:hAnsi="宋体"/>
                <w:b/>
                <w:sz w:val="24"/>
                <w:szCs w:val="28"/>
              </w:rPr>
              <w:t>从事</w:t>
            </w:r>
            <w:r>
              <w:rPr>
                <w:rFonts w:hint="eastAsia" w:ascii="宋体" w:hAnsi="宋体"/>
                <w:b/>
                <w:sz w:val="24"/>
                <w:szCs w:val="28"/>
              </w:rPr>
              <w:t>何种工作</w:t>
            </w:r>
          </w:p>
        </w:tc>
        <w:tc>
          <w:tcPr>
            <w:tcW w:w="950" w:type="pct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b/>
                <w:sz w:val="24"/>
                <w:szCs w:val="28"/>
              </w:rPr>
            </w:pPr>
            <w:r>
              <w:rPr>
                <w:rFonts w:hint="eastAsia" w:ascii="宋体" w:hAnsi="宋体"/>
                <w:b/>
                <w:sz w:val="24"/>
                <w:szCs w:val="28"/>
              </w:rPr>
              <w:t>职称（职务</w:t>
            </w:r>
            <w:r>
              <w:rPr>
                <w:rFonts w:ascii="宋体" w:hAnsi="宋体"/>
                <w:b/>
                <w:sz w:val="24"/>
                <w:szCs w:val="28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5" w:hRule="atLeast"/>
          <w:jc w:val="center"/>
        </w:trPr>
        <w:tc>
          <w:tcPr>
            <w:tcW w:w="910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600" w:lineRule="exact"/>
              <w:jc w:val="center"/>
              <w:rPr>
                <w:rFonts w:ascii="等线" w:hAnsi="等线" w:eastAsia="等线"/>
                <w:sz w:val="28"/>
                <w:szCs w:val="28"/>
              </w:rPr>
            </w:pPr>
          </w:p>
        </w:tc>
        <w:tc>
          <w:tcPr>
            <w:tcW w:w="843" w:type="pct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before="204" w:beforeLines="50" w:line="200" w:lineRule="exact"/>
              <w:jc w:val="left"/>
              <w:rPr>
                <w:rFonts w:ascii="等线" w:hAnsi="等线" w:eastAsia="等线"/>
                <w:sz w:val="28"/>
                <w:szCs w:val="28"/>
              </w:rPr>
            </w:pPr>
          </w:p>
        </w:tc>
        <w:tc>
          <w:tcPr>
            <w:tcW w:w="1163" w:type="pct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before="204" w:beforeLines="50" w:line="200" w:lineRule="exact"/>
              <w:jc w:val="left"/>
              <w:rPr>
                <w:rFonts w:ascii="等线" w:hAnsi="等线" w:eastAsia="等线"/>
                <w:sz w:val="28"/>
                <w:szCs w:val="28"/>
              </w:rPr>
            </w:pPr>
          </w:p>
        </w:tc>
        <w:tc>
          <w:tcPr>
            <w:tcW w:w="1134" w:type="pct"/>
            <w:gridSpan w:val="3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left"/>
              <w:rPr>
                <w:rFonts w:ascii="等线" w:hAnsi="等线" w:eastAsia="等线"/>
                <w:b/>
                <w:sz w:val="24"/>
                <w:szCs w:val="28"/>
              </w:rPr>
            </w:pPr>
          </w:p>
        </w:tc>
        <w:tc>
          <w:tcPr>
            <w:tcW w:w="950" w:type="pct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before="204" w:beforeLines="50" w:line="200" w:lineRule="exact"/>
              <w:jc w:val="left"/>
              <w:rPr>
                <w:rFonts w:ascii="等线" w:hAnsi="等线" w:eastAsia="等线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5" w:hRule="atLeast"/>
          <w:jc w:val="center"/>
        </w:trPr>
        <w:tc>
          <w:tcPr>
            <w:tcW w:w="910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600" w:lineRule="exact"/>
              <w:jc w:val="center"/>
              <w:rPr>
                <w:rFonts w:ascii="等线" w:hAnsi="等线" w:eastAsia="等线"/>
                <w:sz w:val="28"/>
                <w:szCs w:val="28"/>
              </w:rPr>
            </w:pPr>
          </w:p>
        </w:tc>
        <w:tc>
          <w:tcPr>
            <w:tcW w:w="843" w:type="pct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before="204" w:beforeLines="50" w:line="200" w:lineRule="exact"/>
              <w:jc w:val="left"/>
              <w:rPr>
                <w:rFonts w:ascii="等线" w:hAnsi="等线" w:eastAsia="等线"/>
                <w:sz w:val="28"/>
                <w:szCs w:val="28"/>
              </w:rPr>
            </w:pPr>
          </w:p>
        </w:tc>
        <w:tc>
          <w:tcPr>
            <w:tcW w:w="1163" w:type="pct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ascii="等线" w:hAnsi="等线" w:eastAsia="等线"/>
                <w:sz w:val="28"/>
                <w:szCs w:val="28"/>
              </w:rPr>
            </w:pPr>
          </w:p>
        </w:tc>
        <w:tc>
          <w:tcPr>
            <w:tcW w:w="1134" w:type="pct"/>
            <w:gridSpan w:val="3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before="204" w:beforeLines="50" w:line="200" w:lineRule="exact"/>
              <w:jc w:val="left"/>
              <w:rPr>
                <w:rFonts w:ascii="等线" w:hAnsi="等线" w:eastAsia="等线"/>
                <w:sz w:val="28"/>
                <w:szCs w:val="28"/>
              </w:rPr>
            </w:pPr>
          </w:p>
        </w:tc>
        <w:tc>
          <w:tcPr>
            <w:tcW w:w="950" w:type="pct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before="204" w:beforeLines="50" w:line="200" w:lineRule="exact"/>
              <w:jc w:val="left"/>
              <w:rPr>
                <w:rFonts w:ascii="等线" w:hAnsi="等线" w:eastAsia="等线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5" w:hRule="atLeast"/>
          <w:jc w:val="center"/>
        </w:trPr>
        <w:tc>
          <w:tcPr>
            <w:tcW w:w="910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600" w:lineRule="exact"/>
              <w:jc w:val="center"/>
              <w:rPr>
                <w:rFonts w:ascii="等线" w:hAnsi="等线" w:eastAsia="等线"/>
                <w:sz w:val="28"/>
                <w:szCs w:val="28"/>
              </w:rPr>
            </w:pPr>
          </w:p>
        </w:tc>
        <w:tc>
          <w:tcPr>
            <w:tcW w:w="843" w:type="pct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before="204" w:beforeLines="50" w:line="200" w:lineRule="exact"/>
              <w:jc w:val="left"/>
              <w:rPr>
                <w:rFonts w:ascii="等线" w:hAnsi="等线" w:eastAsia="等线"/>
                <w:sz w:val="28"/>
                <w:szCs w:val="28"/>
              </w:rPr>
            </w:pPr>
          </w:p>
        </w:tc>
        <w:tc>
          <w:tcPr>
            <w:tcW w:w="1163" w:type="pct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ascii="等线" w:hAnsi="等线" w:eastAsia="等线"/>
                <w:sz w:val="28"/>
                <w:szCs w:val="28"/>
              </w:rPr>
            </w:pPr>
          </w:p>
        </w:tc>
        <w:tc>
          <w:tcPr>
            <w:tcW w:w="1134" w:type="pct"/>
            <w:gridSpan w:val="3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before="204" w:beforeLines="50" w:line="200" w:lineRule="exact"/>
              <w:jc w:val="left"/>
              <w:rPr>
                <w:rFonts w:ascii="等线" w:hAnsi="等线" w:eastAsia="等线"/>
                <w:sz w:val="28"/>
                <w:szCs w:val="28"/>
              </w:rPr>
            </w:pPr>
          </w:p>
        </w:tc>
        <w:tc>
          <w:tcPr>
            <w:tcW w:w="950" w:type="pct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before="204" w:beforeLines="50" w:line="200" w:lineRule="exact"/>
              <w:jc w:val="left"/>
              <w:rPr>
                <w:rFonts w:ascii="等线" w:hAnsi="等线" w:eastAsia="等线"/>
                <w:sz w:val="24"/>
              </w:rPr>
            </w:pPr>
          </w:p>
        </w:tc>
      </w:tr>
    </w:tbl>
    <w:p>
      <w:pPr>
        <w:sectPr>
          <w:pgSz w:w="11906" w:h="16838"/>
          <w:pgMar w:top="1701" w:right="1474" w:bottom="1474" w:left="1474" w:header="851" w:footer="907" w:gutter="0"/>
          <w:cols w:space="425" w:num="1"/>
          <w:docGrid w:type="lines" w:linePitch="408" w:charSpace="0"/>
        </w:sectPr>
      </w:pPr>
    </w:p>
    <w:p>
      <w:pPr>
        <w:spacing w:line="600" w:lineRule="exact"/>
        <w:ind w:right="-477" w:rightChars="-227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二</w:t>
      </w:r>
      <w:r>
        <w:rPr>
          <w:rFonts w:ascii="黑体" w:hAnsi="黑体" w:eastAsia="黑体"/>
          <w:sz w:val="32"/>
          <w:szCs w:val="32"/>
        </w:rPr>
        <w:t>、</w:t>
      </w:r>
      <w:r>
        <w:rPr>
          <w:rFonts w:hint="eastAsia" w:ascii="黑体" w:hAnsi="黑体" w:eastAsia="黑体"/>
          <w:sz w:val="32"/>
          <w:szCs w:val="32"/>
        </w:rPr>
        <w:t>中医药临床或科研能力情况</w:t>
      </w:r>
    </w:p>
    <w:p>
      <w:pPr>
        <w:spacing w:line="600" w:lineRule="exact"/>
        <w:ind w:right="-477" w:rightChars="-227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（一）中医药临床</w:t>
      </w:r>
      <w:r>
        <w:rPr>
          <w:rFonts w:ascii="黑体" w:hAnsi="黑体" w:eastAsia="黑体"/>
          <w:sz w:val="32"/>
          <w:szCs w:val="32"/>
        </w:rPr>
        <w:t>能力</w:t>
      </w:r>
      <w:r>
        <w:rPr>
          <w:rFonts w:hint="eastAsia" w:ascii="黑体" w:hAnsi="黑体" w:eastAsia="黑体"/>
          <w:sz w:val="32"/>
          <w:szCs w:val="32"/>
        </w:rPr>
        <w:t>相关</w:t>
      </w:r>
      <w:r>
        <w:rPr>
          <w:rFonts w:ascii="黑体" w:hAnsi="黑体" w:eastAsia="黑体"/>
          <w:sz w:val="32"/>
          <w:szCs w:val="32"/>
        </w:rPr>
        <w:t>情况</w:t>
      </w:r>
      <w:r>
        <w:rPr>
          <w:rFonts w:hint="eastAsia" w:ascii="仿宋_GB2312" w:hAnsi="黑体" w:eastAsia="仿宋_GB2312"/>
          <w:sz w:val="24"/>
        </w:rPr>
        <w:t>（以中医药临床工作为主的申报人填写）</w:t>
      </w:r>
    </w:p>
    <w:tbl>
      <w:tblPr>
        <w:tblStyle w:val="4"/>
        <w:tblW w:w="10201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15"/>
        <w:gridCol w:w="2551"/>
        <w:gridCol w:w="1701"/>
        <w:gridCol w:w="310"/>
        <w:gridCol w:w="2012"/>
        <w:gridCol w:w="88"/>
        <w:gridCol w:w="1924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2" w:hRule="atLeast"/>
          <w:jc w:val="center"/>
        </w:trPr>
        <w:tc>
          <w:tcPr>
            <w:tcW w:w="10201" w:type="dxa"/>
            <w:gridSpan w:val="7"/>
            <w:shd w:val="clear" w:color="auto" w:fill="auto"/>
            <w:noWrap w:val="0"/>
            <w:vAlign w:val="center"/>
          </w:tcPr>
          <w:p>
            <w:pPr>
              <w:spacing w:line="400" w:lineRule="exact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累计从事中医临床实践工作</w:t>
            </w:r>
            <w:r>
              <w:rPr>
                <w:rFonts w:hint="eastAsia" w:ascii="宋体" w:hAnsi="宋体"/>
                <w:sz w:val="28"/>
                <w:szCs w:val="28"/>
                <w:u w:val="single"/>
              </w:rPr>
              <w:t xml:space="preserve">  </w:t>
            </w:r>
            <w:r>
              <w:rPr>
                <w:rFonts w:ascii="宋体" w:hAnsi="宋体"/>
                <w:sz w:val="28"/>
                <w:szCs w:val="28"/>
                <w:u w:val="single"/>
              </w:rPr>
              <w:t xml:space="preserve">   </w:t>
            </w:r>
            <w:r>
              <w:rPr>
                <w:rFonts w:hint="eastAsia" w:ascii="宋体" w:hAnsi="宋体"/>
                <w:sz w:val="28"/>
                <w:szCs w:val="28"/>
                <w:u w:val="single"/>
              </w:rPr>
              <w:t xml:space="preserve">  </w:t>
            </w:r>
            <w:r>
              <w:rPr>
                <w:rFonts w:hint="eastAsia" w:ascii="宋体" w:hAnsi="宋体"/>
                <w:sz w:val="28"/>
                <w:szCs w:val="28"/>
              </w:rPr>
              <w:t>年。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  <w:jc w:val="center"/>
        </w:trPr>
        <w:tc>
          <w:tcPr>
            <w:tcW w:w="1615" w:type="dxa"/>
            <w:vMerge w:val="restart"/>
            <w:shd w:val="clear" w:color="auto" w:fill="auto"/>
            <w:noWrap w:val="0"/>
            <w:vAlign w:val="center"/>
          </w:tcPr>
          <w:p>
            <w:pPr>
              <w:spacing w:line="320" w:lineRule="exact"/>
              <w:jc w:val="left"/>
              <w:rPr>
                <w:rFonts w:ascii="宋体" w:hAnsi="宋体"/>
                <w:b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sz w:val="28"/>
                <w:szCs w:val="28"/>
              </w:rPr>
              <w:t>参与临床、教学、科研</w:t>
            </w:r>
          </w:p>
          <w:p>
            <w:pPr>
              <w:spacing w:line="320" w:lineRule="exact"/>
              <w:jc w:val="left"/>
              <w:rPr>
                <w:rFonts w:ascii="宋体" w:hAnsi="宋体"/>
                <w:b/>
                <w:sz w:val="28"/>
                <w:szCs w:val="28"/>
              </w:rPr>
            </w:pPr>
            <w:r>
              <w:rPr>
                <w:rFonts w:ascii="宋体" w:hAnsi="宋体"/>
                <w:b/>
                <w:sz w:val="28"/>
                <w:szCs w:val="28"/>
              </w:rPr>
              <w:t>情况</w:t>
            </w:r>
          </w:p>
        </w:tc>
        <w:tc>
          <w:tcPr>
            <w:tcW w:w="2551" w:type="dxa"/>
            <w:shd w:val="clear" w:color="auto" w:fill="auto"/>
            <w:noWrap w:val="0"/>
            <w:vAlign w:val="center"/>
          </w:tcPr>
          <w:p>
            <w:pPr>
              <w:spacing w:line="300" w:lineRule="exact"/>
              <w:ind w:firstLine="27" w:firstLineChars="11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从事临床、教学及科研一线工作时间</w:t>
            </w:r>
          </w:p>
        </w:tc>
        <w:tc>
          <w:tcPr>
            <w:tcW w:w="6035" w:type="dxa"/>
            <w:gridSpan w:val="5"/>
            <w:shd w:val="clear" w:color="auto" w:fill="auto"/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宋体" w:hAnsi="宋体"/>
                <w:sz w:val="24"/>
                <w:u w:val="single"/>
              </w:rPr>
            </w:pPr>
            <w:r>
              <w:rPr>
                <w:rFonts w:hint="eastAsia" w:ascii="宋体" w:hAnsi="宋体"/>
                <w:sz w:val="24"/>
                <w:u w:val="single"/>
              </w:rPr>
              <w:t xml:space="preserve"> </w:t>
            </w:r>
            <w:r>
              <w:rPr>
                <w:rFonts w:ascii="宋体" w:hAnsi="宋体"/>
                <w:sz w:val="24"/>
                <w:u w:val="single"/>
              </w:rPr>
              <w:t xml:space="preserve">   </w:t>
            </w:r>
            <w:r>
              <w:rPr>
                <w:rFonts w:hint="eastAsia" w:ascii="宋体" w:hAnsi="宋体"/>
                <w:sz w:val="24"/>
              </w:rPr>
              <w:t>日/年，占年度工作日的比例</w:t>
            </w:r>
            <w:r>
              <w:rPr>
                <w:rFonts w:hint="eastAsia" w:ascii="宋体" w:hAnsi="宋体"/>
                <w:sz w:val="24"/>
                <w:u w:val="single"/>
              </w:rPr>
              <w:t xml:space="preserve"> </w:t>
            </w:r>
            <w:r>
              <w:rPr>
                <w:rFonts w:ascii="宋体" w:hAnsi="宋体"/>
                <w:sz w:val="24"/>
                <w:u w:val="single"/>
              </w:rPr>
              <w:t xml:space="preserve">    </w:t>
            </w:r>
            <w:r>
              <w:rPr>
                <w:rFonts w:hint="eastAsia" w:ascii="宋体" w:hAnsi="宋体"/>
                <w:sz w:val="24"/>
              </w:rPr>
              <w:t>%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3" w:hRule="atLeast"/>
          <w:jc w:val="center"/>
        </w:trPr>
        <w:tc>
          <w:tcPr>
            <w:tcW w:w="1615" w:type="dxa"/>
            <w:vMerge w:val="continue"/>
            <w:shd w:val="clear" w:color="auto" w:fill="auto"/>
            <w:noWrap w:val="0"/>
            <w:vAlign w:val="top"/>
          </w:tcPr>
          <w:p>
            <w:pPr>
              <w:rPr>
                <w:rFonts w:ascii="宋体" w:hAnsi="宋体"/>
                <w:b/>
                <w:sz w:val="28"/>
                <w:szCs w:val="28"/>
              </w:rPr>
            </w:pPr>
          </w:p>
        </w:tc>
        <w:tc>
          <w:tcPr>
            <w:tcW w:w="2551" w:type="dxa"/>
            <w:shd w:val="clear" w:color="auto" w:fill="auto"/>
            <w:noWrap w:val="0"/>
            <w:vAlign w:val="center"/>
          </w:tcPr>
          <w:p>
            <w:pPr>
              <w:spacing w:line="300" w:lineRule="exact"/>
              <w:ind w:firstLine="27" w:firstLineChars="11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年门诊量/日均门诊量</w:t>
            </w:r>
          </w:p>
        </w:tc>
        <w:tc>
          <w:tcPr>
            <w:tcW w:w="6035" w:type="dxa"/>
            <w:gridSpan w:val="5"/>
            <w:shd w:val="clear" w:color="auto" w:fill="auto"/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人次/       人次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  <w:jc w:val="center"/>
        </w:trPr>
        <w:tc>
          <w:tcPr>
            <w:tcW w:w="1615" w:type="dxa"/>
            <w:vMerge w:val="restart"/>
            <w:shd w:val="clear" w:color="auto" w:fill="auto"/>
            <w:noWrap w:val="0"/>
            <w:vAlign w:val="center"/>
          </w:tcPr>
          <w:p>
            <w:pPr>
              <w:spacing w:line="320" w:lineRule="exact"/>
              <w:rPr>
                <w:rFonts w:ascii="宋体" w:hAnsi="宋体"/>
                <w:b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sz w:val="28"/>
                <w:szCs w:val="28"/>
              </w:rPr>
              <w:t>擅治</w:t>
            </w:r>
            <w:r>
              <w:rPr>
                <w:rFonts w:ascii="宋体" w:hAnsi="宋体"/>
                <w:b/>
                <w:sz w:val="28"/>
                <w:szCs w:val="28"/>
              </w:rPr>
              <w:t>病种技术专长</w:t>
            </w:r>
            <w:r>
              <w:rPr>
                <w:rFonts w:hint="eastAsia" w:ascii="宋体" w:hAnsi="宋体"/>
                <w:b/>
                <w:sz w:val="28"/>
                <w:szCs w:val="28"/>
              </w:rPr>
              <w:t>情况</w:t>
            </w:r>
          </w:p>
        </w:tc>
        <w:tc>
          <w:tcPr>
            <w:tcW w:w="2551" w:type="dxa"/>
            <w:shd w:val="clear" w:color="auto" w:fill="auto"/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b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sz w:val="24"/>
              </w:rPr>
              <w:t>擅治</w:t>
            </w:r>
            <w:r>
              <w:rPr>
                <w:rFonts w:ascii="宋体" w:hAnsi="宋体"/>
                <w:b/>
                <w:sz w:val="24"/>
              </w:rPr>
              <w:t>病种</w:t>
            </w:r>
            <w:r>
              <w:rPr>
                <w:rFonts w:hint="eastAsia" w:ascii="宋体" w:hAnsi="宋体"/>
                <w:b/>
                <w:sz w:val="24"/>
              </w:rPr>
              <w:t>或</w:t>
            </w:r>
            <w:r>
              <w:rPr>
                <w:rFonts w:ascii="宋体" w:hAnsi="宋体"/>
                <w:b/>
                <w:sz w:val="24"/>
              </w:rPr>
              <w:t>技术专长</w:t>
            </w:r>
          </w:p>
        </w:tc>
        <w:tc>
          <w:tcPr>
            <w:tcW w:w="6035" w:type="dxa"/>
            <w:gridSpan w:val="5"/>
            <w:shd w:val="clear" w:color="auto" w:fill="auto"/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b/>
                <w:sz w:val="28"/>
                <w:szCs w:val="28"/>
              </w:rPr>
            </w:pPr>
            <w:r>
              <w:rPr>
                <w:rFonts w:ascii="宋体" w:hAnsi="宋体"/>
                <w:b/>
                <w:sz w:val="24"/>
              </w:rPr>
              <w:t>优势特色</w:t>
            </w:r>
            <w:r>
              <w:rPr>
                <w:rFonts w:hint="eastAsia" w:ascii="宋体" w:hAnsi="宋体"/>
                <w:b/>
                <w:sz w:val="24"/>
              </w:rPr>
              <w:t>及</w:t>
            </w:r>
            <w:r>
              <w:rPr>
                <w:rFonts w:ascii="宋体" w:hAnsi="宋体"/>
                <w:b/>
                <w:sz w:val="24"/>
              </w:rPr>
              <w:t>创新性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  <w:jc w:val="center"/>
        </w:trPr>
        <w:tc>
          <w:tcPr>
            <w:tcW w:w="1615" w:type="dxa"/>
            <w:vMerge w:val="continue"/>
            <w:shd w:val="clear" w:color="auto" w:fill="auto"/>
            <w:noWrap w:val="0"/>
            <w:vAlign w:val="top"/>
          </w:tcPr>
          <w:p>
            <w:pPr>
              <w:spacing w:line="400" w:lineRule="exact"/>
              <w:rPr>
                <w:rFonts w:ascii="宋体" w:hAnsi="宋体"/>
                <w:b/>
                <w:sz w:val="28"/>
                <w:szCs w:val="28"/>
              </w:rPr>
            </w:pPr>
          </w:p>
        </w:tc>
        <w:tc>
          <w:tcPr>
            <w:tcW w:w="2551" w:type="dxa"/>
            <w:shd w:val="clear" w:color="auto" w:fill="auto"/>
            <w:noWrap w:val="0"/>
            <w:vAlign w:val="center"/>
          </w:tcPr>
          <w:p>
            <w:pPr>
              <w:rPr>
                <w:rFonts w:ascii="宋体" w:hAnsi="宋体"/>
                <w:b/>
                <w:sz w:val="28"/>
                <w:szCs w:val="28"/>
              </w:rPr>
            </w:pPr>
          </w:p>
        </w:tc>
        <w:tc>
          <w:tcPr>
            <w:tcW w:w="6035" w:type="dxa"/>
            <w:gridSpan w:val="5"/>
            <w:shd w:val="clear" w:color="auto" w:fill="auto"/>
            <w:noWrap w:val="0"/>
            <w:vAlign w:val="center"/>
          </w:tcPr>
          <w:p>
            <w:pPr>
              <w:rPr>
                <w:rFonts w:ascii="宋体" w:hAnsi="宋体"/>
                <w:b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  <w:jc w:val="center"/>
        </w:trPr>
        <w:tc>
          <w:tcPr>
            <w:tcW w:w="1615" w:type="dxa"/>
            <w:vMerge w:val="continue"/>
            <w:shd w:val="clear" w:color="auto" w:fill="auto"/>
            <w:noWrap w:val="0"/>
            <w:vAlign w:val="top"/>
          </w:tcPr>
          <w:p>
            <w:pPr>
              <w:spacing w:line="400" w:lineRule="exact"/>
              <w:rPr>
                <w:rFonts w:ascii="宋体" w:hAnsi="宋体"/>
                <w:b/>
                <w:sz w:val="28"/>
                <w:szCs w:val="28"/>
              </w:rPr>
            </w:pPr>
          </w:p>
        </w:tc>
        <w:tc>
          <w:tcPr>
            <w:tcW w:w="2551" w:type="dxa"/>
            <w:shd w:val="clear" w:color="auto" w:fill="auto"/>
            <w:noWrap w:val="0"/>
            <w:vAlign w:val="center"/>
          </w:tcPr>
          <w:p>
            <w:pPr>
              <w:rPr>
                <w:rFonts w:ascii="宋体" w:hAnsi="宋体"/>
                <w:b/>
                <w:sz w:val="28"/>
                <w:szCs w:val="28"/>
              </w:rPr>
            </w:pPr>
          </w:p>
        </w:tc>
        <w:tc>
          <w:tcPr>
            <w:tcW w:w="6035" w:type="dxa"/>
            <w:gridSpan w:val="5"/>
            <w:shd w:val="clear" w:color="auto" w:fill="auto"/>
            <w:noWrap w:val="0"/>
            <w:vAlign w:val="center"/>
          </w:tcPr>
          <w:p>
            <w:pPr>
              <w:rPr>
                <w:rFonts w:ascii="宋体" w:hAnsi="宋体"/>
                <w:b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  <w:jc w:val="center"/>
        </w:trPr>
        <w:tc>
          <w:tcPr>
            <w:tcW w:w="1615" w:type="dxa"/>
            <w:vMerge w:val="continue"/>
            <w:shd w:val="clear" w:color="auto" w:fill="auto"/>
            <w:noWrap w:val="0"/>
            <w:vAlign w:val="top"/>
          </w:tcPr>
          <w:p>
            <w:pPr>
              <w:spacing w:line="400" w:lineRule="exact"/>
              <w:rPr>
                <w:rFonts w:ascii="宋体" w:hAnsi="宋体"/>
                <w:b/>
                <w:sz w:val="28"/>
                <w:szCs w:val="28"/>
              </w:rPr>
            </w:pPr>
          </w:p>
        </w:tc>
        <w:tc>
          <w:tcPr>
            <w:tcW w:w="2551" w:type="dxa"/>
            <w:shd w:val="clear" w:color="auto" w:fill="auto"/>
            <w:noWrap w:val="0"/>
            <w:vAlign w:val="center"/>
          </w:tcPr>
          <w:p>
            <w:pPr>
              <w:rPr>
                <w:rFonts w:ascii="宋体" w:hAnsi="宋体"/>
                <w:b/>
                <w:sz w:val="28"/>
                <w:szCs w:val="28"/>
              </w:rPr>
            </w:pPr>
          </w:p>
        </w:tc>
        <w:tc>
          <w:tcPr>
            <w:tcW w:w="6035" w:type="dxa"/>
            <w:gridSpan w:val="5"/>
            <w:shd w:val="clear" w:color="auto" w:fill="auto"/>
            <w:noWrap w:val="0"/>
            <w:vAlign w:val="center"/>
          </w:tcPr>
          <w:p>
            <w:pPr>
              <w:rPr>
                <w:rFonts w:ascii="宋体" w:hAnsi="宋体"/>
                <w:b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" w:hRule="atLeast"/>
          <w:jc w:val="center"/>
        </w:trPr>
        <w:tc>
          <w:tcPr>
            <w:tcW w:w="1615" w:type="dxa"/>
            <w:vMerge w:val="restart"/>
            <w:shd w:val="clear" w:color="auto" w:fill="auto"/>
            <w:noWrap w:val="0"/>
            <w:vAlign w:val="center"/>
          </w:tcPr>
          <w:p>
            <w:pPr>
              <w:spacing w:line="320" w:lineRule="exact"/>
              <w:rPr>
                <w:rFonts w:ascii="宋体" w:hAnsi="宋体"/>
                <w:b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sz w:val="28"/>
                <w:szCs w:val="28"/>
              </w:rPr>
              <w:t>参与诊疗</w:t>
            </w:r>
          </w:p>
          <w:p>
            <w:pPr>
              <w:spacing w:line="320" w:lineRule="exact"/>
              <w:rPr>
                <w:rFonts w:ascii="宋体" w:hAnsi="宋体"/>
                <w:b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sz w:val="28"/>
                <w:szCs w:val="28"/>
              </w:rPr>
              <w:t>方案编制</w:t>
            </w:r>
          </w:p>
          <w:p>
            <w:pPr>
              <w:spacing w:line="320" w:lineRule="exact"/>
              <w:rPr>
                <w:rFonts w:ascii="宋体" w:hAnsi="宋体"/>
                <w:b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sz w:val="28"/>
                <w:szCs w:val="28"/>
              </w:rPr>
              <w:t>情况</w:t>
            </w:r>
          </w:p>
        </w:tc>
        <w:tc>
          <w:tcPr>
            <w:tcW w:w="2551" w:type="dxa"/>
            <w:shd w:val="clear" w:color="auto" w:fill="auto"/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名称</w:t>
            </w:r>
          </w:p>
        </w:tc>
        <w:tc>
          <w:tcPr>
            <w:tcW w:w="1701" w:type="dxa"/>
            <w:shd w:val="clear" w:color="auto" w:fill="auto"/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制定</w:t>
            </w:r>
            <w:r>
              <w:rPr>
                <w:rFonts w:ascii="宋体" w:hAnsi="宋体"/>
                <w:b/>
                <w:sz w:val="24"/>
              </w:rPr>
              <w:t>时间</w:t>
            </w:r>
          </w:p>
        </w:tc>
        <w:tc>
          <w:tcPr>
            <w:tcW w:w="2410" w:type="dxa"/>
            <w:gridSpan w:val="3"/>
            <w:shd w:val="clear" w:color="auto" w:fill="auto"/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应用范围</w:t>
            </w:r>
          </w:p>
        </w:tc>
        <w:tc>
          <w:tcPr>
            <w:tcW w:w="1924" w:type="dxa"/>
            <w:shd w:val="clear" w:color="auto" w:fill="auto"/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承担的工作内容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" w:hRule="atLeast"/>
          <w:jc w:val="center"/>
        </w:trPr>
        <w:tc>
          <w:tcPr>
            <w:tcW w:w="1615" w:type="dxa"/>
            <w:vMerge w:val="continue"/>
            <w:shd w:val="clear" w:color="auto" w:fill="auto"/>
            <w:noWrap w:val="0"/>
            <w:vAlign w:val="top"/>
          </w:tcPr>
          <w:p>
            <w:pPr>
              <w:spacing w:line="400" w:lineRule="exact"/>
              <w:rPr>
                <w:rFonts w:ascii="宋体" w:hAnsi="宋体"/>
                <w:b/>
                <w:sz w:val="28"/>
                <w:szCs w:val="28"/>
              </w:rPr>
            </w:pPr>
          </w:p>
        </w:tc>
        <w:tc>
          <w:tcPr>
            <w:tcW w:w="2551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</w:rPr>
            </w:pPr>
          </w:p>
        </w:tc>
        <w:tc>
          <w:tcPr>
            <w:tcW w:w="1701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</w:rPr>
            </w:pPr>
          </w:p>
        </w:tc>
        <w:tc>
          <w:tcPr>
            <w:tcW w:w="2410" w:type="dxa"/>
            <w:gridSpan w:val="3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</w:rPr>
            </w:pPr>
          </w:p>
        </w:tc>
        <w:tc>
          <w:tcPr>
            <w:tcW w:w="1924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" w:hRule="atLeast"/>
          <w:jc w:val="center"/>
        </w:trPr>
        <w:tc>
          <w:tcPr>
            <w:tcW w:w="1615" w:type="dxa"/>
            <w:vMerge w:val="continue"/>
            <w:shd w:val="clear" w:color="auto" w:fill="auto"/>
            <w:noWrap w:val="0"/>
            <w:vAlign w:val="top"/>
          </w:tcPr>
          <w:p>
            <w:pPr>
              <w:spacing w:line="400" w:lineRule="exact"/>
              <w:rPr>
                <w:rFonts w:ascii="宋体" w:hAnsi="宋体"/>
                <w:b/>
                <w:sz w:val="28"/>
                <w:szCs w:val="28"/>
              </w:rPr>
            </w:pPr>
          </w:p>
        </w:tc>
        <w:tc>
          <w:tcPr>
            <w:tcW w:w="2551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</w:rPr>
            </w:pPr>
          </w:p>
        </w:tc>
        <w:tc>
          <w:tcPr>
            <w:tcW w:w="1701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</w:rPr>
            </w:pPr>
          </w:p>
        </w:tc>
        <w:tc>
          <w:tcPr>
            <w:tcW w:w="2410" w:type="dxa"/>
            <w:gridSpan w:val="3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</w:rPr>
            </w:pPr>
          </w:p>
        </w:tc>
        <w:tc>
          <w:tcPr>
            <w:tcW w:w="1924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" w:hRule="atLeast"/>
          <w:jc w:val="center"/>
        </w:trPr>
        <w:tc>
          <w:tcPr>
            <w:tcW w:w="1615" w:type="dxa"/>
            <w:vMerge w:val="continue"/>
            <w:shd w:val="clear" w:color="auto" w:fill="auto"/>
            <w:noWrap w:val="0"/>
            <w:vAlign w:val="top"/>
          </w:tcPr>
          <w:p>
            <w:pPr>
              <w:spacing w:line="400" w:lineRule="exact"/>
              <w:rPr>
                <w:rFonts w:ascii="宋体" w:hAnsi="宋体"/>
                <w:b/>
                <w:sz w:val="28"/>
                <w:szCs w:val="28"/>
              </w:rPr>
            </w:pPr>
          </w:p>
        </w:tc>
        <w:tc>
          <w:tcPr>
            <w:tcW w:w="2551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</w:rPr>
            </w:pPr>
          </w:p>
        </w:tc>
        <w:tc>
          <w:tcPr>
            <w:tcW w:w="1701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</w:rPr>
            </w:pPr>
          </w:p>
        </w:tc>
        <w:tc>
          <w:tcPr>
            <w:tcW w:w="2410" w:type="dxa"/>
            <w:gridSpan w:val="3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</w:rPr>
            </w:pPr>
          </w:p>
        </w:tc>
        <w:tc>
          <w:tcPr>
            <w:tcW w:w="1924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2" w:hRule="atLeast"/>
          <w:jc w:val="center"/>
        </w:trPr>
        <w:tc>
          <w:tcPr>
            <w:tcW w:w="1615" w:type="dxa"/>
            <w:vMerge w:val="restart"/>
            <w:shd w:val="clear" w:color="auto" w:fill="auto"/>
            <w:noWrap w:val="0"/>
            <w:vAlign w:val="center"/>
          </w:tcPr>
          <w:p>
            <w:pPr>
              <w:spacing w:line="320" w:lineRule="exact"/>
              <w:rPr>
                <w:rFonts w:ascii="宋体" w:hAnsi="宋体"/>
                <w:b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sz w:val="28"/>
                <w:szCs w:val="28"/>
              </w:rPr>
              <w:t>参与或组织重大疑难疾病临床救治、公共卫生事件应急处置等重点临床工作经历</w:t>
            </w:r>
          </w:p>
        </w:tc>
        <w:tc>
          <w:tcPr>
            <w:tcW w:w="2551" w:type="dxa"/>
            <w:shd w:val="clear" w:color="auto" w:fill="auto"/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起止时间</w:t>
            </w:r>
          </w:p>
        </w:tc>
        <w:tc>
          <w:tcPr>
            <w:tcW w:w="6035" w:type="dxa"/>
            <w:gridSpan w:val="5"/>
            <w:shd w:val="clear" w:color="auto" w:fill="auto"/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承担的主要任务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3" w:hRule="atLeast"/>
          <w:jc w:val="center"/>
        </w:trPr>
        <w:tc>
          <w:tcPr>
            <w:tcW w:w="1615" w:type="dxa"/>
            <w:vMerge w:val="continue"/>
            <w:shd w:val="clear" w:color="auto" w:fill="auto"/>
            <w:noWrap w:val="0"/>
            <w:vAlign w:val="top"/>
          </w:tcPr>
          <w:p>
            <w:pPr>
              <w:spacing w:line="400" w:lineRule="exact"/>
              <w:rPr>
                <w:rFonts w:ascii="宋体" w:hAnsi="宋体"/>
                <w:b/>
                <w:sz w:val="28"/>
                <w:szCs w:val="28"/>
              </w:rPr>
            </w:pPr>
          </w:p>
        </w:tc>
        <w:tc>
          <w:tcPr>
            <w:tcW w:w="2551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</w:rPr>
            </w:pPr>
          </w:p>
        </w:tc>
        <w:tc>
          <w:tcPr>
            <w:tcW w:w="6035" w:type="dxa"/>
            <w:gridSpan w:val="5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2" w:hRule="atLeast"/>
          <w:jc w:val="center"/>
        </w:trPr>
        <w:tc>
          <w:tcPr>
            <w:tcW w:w="1615" w:type="dxa"/>
            <w:vMerge w:val="continue"/>
            <w:shd w:val="clear" w:color="auto" w:fill="auto"/>
            <w:noWrap w:val="0"/>
            <w:vAlign w:val="top"/>
          </w:tcPr>
          <w:p>
            <w:pPr>
              <w:spacing w:line="400" w:lineRule="exact"/>
              <w:rPr>
                <w:rFonts w:ascii="宋体" w:hAnsi="宋体"/>
                <w:b/>
                <w:sz w:val="28"/>
                <w:szCs w:val="28"/>
              </w:rPr>
            </w:pPr>
          </w:p>
        </w:tc>
        <w:tc>
          <w:tcPr>
            <w:tcW w:w="2551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</w:rPr>
            </w:pPr>
          </w:p>
        </w:tc>
        <w:tc>
          <w:tcPr>
            <w:tcW w:w="6035" w:type="dxa"/>
            <w:gridSpan w:val="5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3" w:hRule="atLeast"/>
          <w:jc w:val="center"/>
        </w:trPr>
        <w:tc>
          <w:tcPr>
            <w:tcW w:w="1615" w:type="dxa"/>
            <w:vMerge w:val="continue"/>
            <w:shd w:val="clear" w:color="auto" w:fill="auto"/>
            <w:noWrap w:val="0"/>
            <w:vAlign w:val="top"/>
          </w:tcPr>
          <w:p>
            <w:pPr>
              <w:spacing w:line="400" w:lineRule="exact"/>
              <w:rPr>
                <w:rFonts w:ascii="宋体" w:hAnsi="宋体"/>
                <w:b/>
                <w:sz w:val="28"/>
                <w:szCs w:val="28"/>
              </w:rPr>
            </w:pPr>
          </w:p>
        </w:tc>
        <w:tc>
          <w:tcPr>
            <w:tcW w:w="2551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</w:rPr>
            </w:pPr>
          </w:p>
        </w:tc>
        <w:tc>
          <w:tcPr>
            <w:tcW w:w="6035" w:type="dxa"/>
            <w:gridSpan w:val="5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2" w:hRule="atLeast"/>
          <w:jc w:val="center"/>
        </w:trPr>
        <w:tc>
          <w:tcPr>
            <w:tcW w:w="1615" w:type="dxa"/>
            <w:vMerge w:val="restart"/>
            <w:shd w:val="clear" w:color="auto" w:fill="auto"/>
            <w:noWrap w:val="0"/>
            <w:vAlign w:val="center"/>
          </w:tcPr>
          <w:p>
            <w:pPr>
              <w:spacing w:line="320" w:lineRule="exact"/>
              <w:rPr>
                <w:rFonts w:ascii="宋体" w:hAnsi="宋体"/>
                <w:b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sz w:val="28"/>
                <w:szCs w:val="28"/>
              </w:rPr>
              <w:t>参与国家</w:t>
            </w:r>
            <w:r>
              <w:rPr>
                <w:rFonts w:ascii="宋体" w:hAnsi="宋体"/>
                <w:b/>
                <w:sz w:val="28"/>
                <w:szCs w:val="28"/>
              </w:rPr>
              <w:t>中医药管理局人才</w:t>
            </w:r>
            <w:r>
              <w:rPr>
                <w:rFonts w:hint="eastAsia" w:ascii="宋体" w:hAnsi="宋体"/>
                <w:b/>
                <w:sz w:val="28"/>
                <w:szCs w:val="28"/>
              </w:rPr>
              <w:t>培养</w:t>
            </w:r>
            <w:r>
              <w:rPr>
                <w:rFonts w:ascii="宋体" w:hAnsi="宋体"/>
                <w:b/>
                <w:sz w:val="28"/>
                <w:szCs w:val="28"/>
              </w:rPr>
              <w:t>专项</w:t>
            </w:r>
            <w:r>
              <w:rPr>
                <w:rFonts w:hint="eastAsia" w:ascii="宋体" w:hAnsi="宋体"/>
                <w:b/>
                <w:sz w:val="28"/>
                <w:szCs w:val="28"/>
              </w:rPr>
              <w:t>及省部级以上重点</w:t>
            </w:r>
            <w:r>
              <w:rPr>
                <w:rFonts w:ascii="宋体" w:hAnsi="宋体"/>
                <w:b/>
                <w:sz w:val="28"/>
                <w:szCs w:val="28"/>
              </w:rPr>
              <w:t>学科</w:t>
            </w:r>
            <w:r>
              <w:rPr>
                <w:rFonts w:hint="eastAsia" w:ascii="宋体" w:hAnsi="宋体"/>
                <w:b/>
                <w:sz w:val="28"/>
                <w:szCs w:val="28"/>
              </w:rPr>
              <w:t>、</w:t>
            </w:r>
            <w:r>
              <w:rPr>
                <w:rFonts w:ascii="宋体" w:hAnsi="宋体"/>
                <w:b/>
                <w:sz w:val="28"/>
                <w:szCs w:val="28"/>
              </w:rPr>
              <w:t>专科</w:t>
            </w:r>
            <w:r>
              <w:rPr>
                <w:rFonts w:hint="eastAsia" w:ascii="宋体" w:hAnsi="宋体"/>
                <w:b/>
                <w:sz w:val="28"/>
                <w:szCs w:val="28"/>
              </w:rPr>
              <w:t>等</w:t>
            </w:r>
            <w:r>
              <w:rPr>
                <w:rFonts w:ascii="宋体" w:hAnsi="宋体"/>
                <w:b/>
                <w:sz w:val="28"/>
                <w:szCs w:val="28"/>
              </w:rPr>
              <w:t>平台</w:t>
            </w:r>
            <w:r>
              <w:rPr>
                <w:rFonts w:hint="eastAsia" w:ascii="宋体" w:hAnsi="宋体"/>
                <w:b/>
                <w:sz w:val="28"/>
                <w:szCs w:val="28"/>
              </w:rPr>
              <w:t>建设</w:t>
            </w:r>
            <w:r>
              <w:rPr>
                <w:rFonts w:ascii="宋体" w:hAnsi="宋体"/>
                <w:b/>
                <w:sz w:val="28"/>
                <w:szCs w:val="28"/>
              </w:rPr>
              <w:t>情况</w:t>
            </w:r>
          </w:p>
        </w:tc>
        <w:tc>
          <w:tcPr>
            <w:tcW w:w="2551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项目名称</w:t>
            </w:r>
          </w:p>
        </w:tc>
        <w:tc>
          <w:tcPr>
            <w:tcW w:w="2011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主管</w:t>
            </w:r>
            <w:r>
              <w:rPr>
                <w:rFonts w:ascii="宋体" w:hAnsi="宋体"/>
                <w:b/>
                <w:sz w:val="24"/>
              </w:rPr>
              <w:t>部门</w:t>
            </w:r>
          </w:p>
        </w:tc>
        <w:tc>
          <w:tcPr>
            <w:tcW w:w="2012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批准</w:t>
            </w:r>
            <w:r>
              <w:rPr>
                <w:rFonts w:ascii="宋体" w:hAnsi="宋体"/>
                <w:b/>
                <w:sz w:val="24"/>
              </w:rPr>
              <w:t>时间</w:t>
            </w:r>
          </w:p>
        </w:tc>
        <w:tc>
          <w:tcPr>
            <w:tcW w:w="2012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承担的主要工作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3" w:hRule="atLeast"/>
          <w:jc w:val="center"/>
        </w:trPr>
        <w:tc>
          <w:tcPr>
            <w:tcW w:w="1615" w:type="dxa"/>
            <w:vMerge w:val="continue"/>
            <w:shd w:val="clear" w:color="auto" w:fill="auto"/>
            <w:noWrap w:val="0"/>
            <w:vAlign w:val="top"/>
          </w:tcPr>
          <w:p>
            <w:pPr>
              <w:spacing w:line="400" w:lineRule="exact"/>
              <w:rPr>
                <w:rFonts w:ascii="等线" w:hAnsi="等线" w:eastAsia="等线"/>
                <w:b/>
                <w:sz w:val="28"/>
                <w:szCs w:val="28"/>
              </w:rPr>
            </w:pPr>
          </w:p>
        </w:tc>
        <w:tc>
          <w:tcPr>
            <w:tcW w:w="2551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</w:rPr>
            </w:pPr>
          </w:p>
        </w:tc>
        <w:tc>
          <w:tcPr>
            <w:tcW w:w="2011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</w:rPr>
            </w:pPr>
          </w:p>
        </w:tc>
        <w:tc>
          <w:tcPr>
            <w:tcW w:w="2012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</w:rPr>
            </w:pPr>
          </w:p>
        </w:tc>
        <w:tc>
          <w:tcPr>
            <w:tcW w:w="2012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2" w:hRule="atLeast"/>
          <w:jc w:val="center"/>
        </w:trPr>
        <w:tc>
          <w:tcPr>
            <w:tcW w:w="1615" w:type="dxa"/>
            <w:vMerge w:val="continue"/>
            <w:shd w:val="clear" w:color="auto" w:fill="auto"/>
            <w:noWrap w:val="0"/>
            <w:vAlign w:val="top"/>
          </w:tcPr>
          <w:p>
            <w:pPr>
              <w:spacing w:line="400" w:lineRule="exact"/>
              <w:rPr>
                <w:rFonts w:ascii="等线" w:hAnsi="等线" w:eastAsia="等线"/>
                <w:b/>
                <w:sz w:val="28"/>
                <w:szCs w:val="28"/>
              </w:rPr>
            </w:pPr>
          </w:p>
        </w:tc>
        <w:tc>
          <w:tcPr>
            <w:tcW w:w="2551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</w:rPr>
            </w:pPr>
          </w:p>
        </w:tc>
        <w:tc>
          <w:tcPr>
            <w:tcW w:w="2011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</w:rPr>
            </w:pPr>
          </w:p>
        </w:tc>
        <w:tc>
          <w:tcPr>
            <w:tcW w:w="2012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</w:rPr>
            </w:pPr>
          </w:p>
        </w:tc>
        <w:tc>
          <w:tcPr>
            <w:tcW w:w="2012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3" w:hRule="atLeast"/>
          <w:jc w:val="center"/>
        </w:trPr>
        <w:tc>
          <w:tcPr>
            <w:tcW w:w="1615" w:type="dxa"/>
            <w:vMerge w:val="continue"/>
            <w:shd w:val="clear" w:color="auto" w:fill="auto"/>
            <w:noWrap w:val="0"/>
            <w:vAlign w:val="top"/>
          </w:tcPr>
          <w:p>
            <w:pPr>
              <w:spacing w:line="400" w:lineRule="exact"/>
              <w:rPr>
                <w:rFonts w:ascii="等线" w:hAnsi="等线" w:eastAsia="等线"/>
                <w:b/>
                <w:sz w:val="28"/>
                <w:szCs w:val="28"/>
              </w:rPr>
            </w:pPr>
          </w:p>
        </w:tc>
        <w:tc>
          <w:tcPr>
            <w:tcW w:w="2551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黑体" w:hAnsi="黑体" w:eastAsia="黑体"/>
              </w:rPr>
            </w:pPr>
          </w:p>
        </w:tc>
        <w:tc>
          <w:tcPr>
            <w:tcW w:w="2011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黑体" w:hAnsi="黑体" w:eastAsia="黑体"/>
              </w:rPr>
            </w:pPr>
          </w:p>
        </w:tc>
        <w:tc>
          <w:tcPr>
            <w:tcW w:w="2012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黑体" w:hAnsi="黑体" w:eastAsia="黑体"/>
              </w:rPr>
            </w:pPr>
          </w:p>
        </w:tc>
        <w:tc>
          <w:tcPr>
            <w:tcW w:w="2012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黑体" w:hAnsi="黑体" w:eastAsia="黑体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19" w:hRule="atLeast"/>
          <w:jc w:val="center"/>
        </w:trPr>
        <w:tc>
          <w:tcPr>
            <w:tcW w:w="1615" w:type="dxa"/>
            <w:shd w:val="clear" w:color="auto" w:fill="auto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b/>
                <w:color w:val="000000"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color w:val="000000"/>
                <w:sz w:val="28"/>
                <w:szCs w:val="28"/>
              </w:rPr>
              <w:t>中医药</w:t>
            </w:r>
          </w:p>
          <w:p>
            <w:pPr>
              <w:spacing w:line="400" w:lineRule="exact"/>
              <w:jc w:val="center"/>
              <w:rPr>
                <w:rFonts w:ascii="等线" w:hAnsi="等线" w:eastAsia="等线"/>
                <w:b/>
                <w:color w:val="000000"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color w:val="000000"/>
                <w:sz w:val="28"/>
                <w:szCs w:val="28"/>
              </w:rPr>
              <w:t>临床实践水平</w:t>
            </w:r>
          </w:p>
        </w:tc>
        <w:tc>
          <w:tcPr>
            <w:tcW w:w="8586" w:type="dxa"/>
            <w:gridSpan w:val="6"/>
            <w:shd w:val="clear" w:color="auto" w:fill="auto"/>
            <w:noWrap w:val="0"/>
            <w:vAlign w:val="top"/>
          </w:tcPr>
          <w:p>
            <w:pPr>
              <w:spacing w:line="280" w:lineRule="exact"/>
              <w:rPr>
                <w:rFonts w:ascii="等线" w:hAnsi="等线" w:eastAsia="等线"/>
                <w:b/>
                <w:color w:val="000000"/>
                <w:sz w:val="24"/>
              </w:rPr>
            </w:pPr>
            <w:r>
              <w:rPr>
                <w:rFonts w:hint="eastAsia" w:ascii="楷体_GB2312" w:hAnsi="楷体" w:eastAsia="楷体_GB2312"/>
                <w:sz w:val="28"/>
                <w:szCs w:val="28"/>
              </w:rPr>
              <w:t>包括主要学术观点、取得的主要学术成果、运用中医药理论诊疗疑难疾病在本地区的领先情况、中医药临床业务量情况等</w:t>
            </w:r>
            <w:r>
              <w:rPr>
                <w:rFonts w:hint="eastAsia" w:ascii="仿宋_GB2312" w:hAnsi="宋体"/>
                <w:sz w:val="24"/>
              </w:rPr>
              <w:t>（限800字以内）</w:t>
            </w:r>
          </w:p>
        </w:tc>
      </w:tr>
    </w:tbl>
    <w:p>
      <w:pPr>
        <w:ind w:right="-575" w:rightChars="-274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（二）中医药科研</w:t>
      </w:r>
      <w:r>
        <w:rPr>
          <w:rFonts w:ascii="黑体" w:hAnsi="黑体" w:eastAsia="黑体"/>
          <w:sz w:val="32"/>
          <w:szCs w:val="32"/>
        </w:rPr>
        <w:t>能力</w:t>
      </w:r>
      <w:r>
        <w:rPr>
          <w:rFonts w:hint="eastAsia" w:ascii="黑体" w:hAnsi="黑体" w:eastAsia="黑体"/>
          <w:sz w:val="32"/>
          <w:szCs w:val="32"/>
        </w:rPr>
        <w:t>相关</w:t>
      </w:r>
      <w:r>
        <w:rPr>
          <w:rFonts w:ascii="黑体" w:hAnsi="黑体" w:eastAsia="黑体"/>
          <w:sz w:val="32"/>
          <w:szCs w:val="32"/>
        </w:rPr>
        <w:t>情况</w:t>
      </w:r>
      <w:r>
        <w:rPr>
          <w:rFonts w:hint="eastAsia" w:ascii="仿宋_GB2312" w:hAnsi="黑体" w:eastAsia="仿宋_GB2312"/>
          <w:sz w:val="24"/>
          <w:szCs w:val="32"/>
        </w:rPr>
        <w:t>（以中医药科研工作为主的申报人填写）</w:t>
      </w:r>
    </w:p>
    <w:tbl>
      <w:tblPr>
        <w:tblStyle w:val="4"/>
        <w:tblW w:w="5706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65"/>
        <w:gridCol w:w="861"/>
        <w:gridCol w:w="856"/>
        <w:gridCol w:w="835"/>
        <w:gridCol w:w="936"/>
        <w:gridCol w:w="1332"/>
        <w:gridCol w:w="986"/>
        <w:gridCol w:w="999"/>
        <w:gridCol w:w="1135"/>
        <w:gridCol w:w="106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5" w:hRule="atLeast"/>
          <w:jc w:val="center"/>
        </w:trPr>
        <w:tc>
          <w:tcPr>
            <w:tcW w:w="700" w:type="pct"/>
            <w:vMerge w:val="restart"/>
            <w:tcBorders>
              <w:lef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ind w:right="6"/>
              <w:jc w:val="left"/>
              <w:rPr>
                <w:rFonts w:hint="eastAsia" w:ascii="宋体" w:hAnsi="宋体"/>
                <w:b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sz w:val="28"/>
                <w:szCs w:val="28"/>
              </w:rPr>
              <w:t>工作时间</w:t>
            </w:r>
          </w:p>
        </w:tc>
        <w:tc>
          <w:tcPr>
            <w:tcW w:w="4300" w:type="pct"/>
            <w:gridSpan w:val="9"/>
            <w:tcBorders>
              <w:lef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ind w:right="6"/>
              <w:jc w:val="left"/>
              <w:rPr>
                <w:rFonts w:hint="eastAsia"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累计从事中医药科研工作</w:t>
            </w:r>
            <w:r>
              <w:rPr>
                <w:rFonts w:hint="eastAsia" w:ascii="仿宋_GB2312" w:hAnsi="宋体" w:eastAsia="仿宋_GB2312"/>
                <w:sz w:val="28"/>
                <w:szCs w:val="28"/>
                <w:u w:val="single"/>
              </w:rPr>
              <w:t xml:space="preserve">       </w:t>
            </w:r>
            <w:r>
              <w:rPr>
                <w:rFonts w:hint="eastAsia" w:ascii="仿宋_GB2312" w:hAnsi="宋体" w:eastAsia="仿宋_GB2312"/>
                <w:sz w:val="28"/>
                <w:szCs w:val="28"/>
              </w:rPr>
              <w:t>年。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5" w:hRule="atLeast"/>
          <w:jc w:val="center"/>
        </w:trPr>
        <w:tc>
          <w:tcPr>
            <w:tcW w:w="700" w:type="pct"/>
            <w:vMerge w:val="continue"/>
            <w:tcBorders>
              <w:lef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ind w:right="6"/>
              <w:jc w:val="left"/>
              <w:rPr>
                <w:rFonts w:hint="eastAsia" w:ascii="宋体" w:hAnsi="宋体"/>
                <w:b/>
                <w:sz w:val="28"/>
                <w:szCs w:val="28"/>
              </w:rPr>
            </w:pPr>
          </w:p>
        </w:tc>
        <w:tc>
          <w:tcPr>
            <w:tcW w:w="4300" w:type="pct"/>
            <w:gridSpan w:val="9"/>
            <w:tcBorders>
              <w:lef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ind w:right="6"/>
              <w:jc w:val="left"/>
              <w:rPr>
                <w:rFonts w:hint="eastAsia"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每年从事科研、教学、临床一线工作时间</w:t>
            </w:r>
            <w:r>
              <w:rPr>
                <w:rFonts w:hint="eastAsia" w:ascii="仿宋_GB2312" w:hAnsi="宋体" w:eastAsia="仿宋_GB2312"/>
                <w:sz w:val="28"/>
                <w:szCs w:val="28"/>
                <w:u w:val="single"/>
              </w:rPr>
              <w:t xml:space="preserve">     </w:t>
            </w:r>
            <w:r>
              <w:rPr>
                <w:rFonts w:hint="eastAsia" w:ascii="仿宋_GB2312" w:hAnsi="宋体" w:eastAsia="仿宋_GB2312"/>
                <w:sz w:val="28"/>
                <w:szCs w:val="28"/>
              </w:rPr>
              <w:t>日，占年度工作日</w:t>
            </w:r>
            <w:r>
              <w:rPr>
                <w:rFonts w:hint="eastAsia" w:ascii="仿宋_GB2312" w:hAnsi="宋体" w:eastAsia="仿宋_GB2312"/>
                <w:sz w:val="28"/>
                <w:szCs w:val="28"/>
                <w:u w:val="single"/>
              </w:rPr>
              <w:t xml:space="preserve">    </w:t>
            </w:r>
            <w:r>
              <w:rPr>
                <w:rFonts w:hint="eastAsia" w:ascii="仿宋_GB2312" w:hAnsi="宋体" w:eastAsia="仿宋_GB2312"/>
                <w:sz w:val="28"/>
                <w:szCs w:val="28"/>
              </w:rPr>
              <w:t>%。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33" w:hRule="atLeast"/>
          <w:jc w:val="center"/>
        </w:trPr>
        <w:tc>
          <w:tcPr>
            <w:tcW w:w="700" w:type="pct"/>
            <w:vMerge w:val="restart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ind w:right="6"/>
              <w:rPr>
                <w:rFonts w:ascii="宋体" w:hAnsi="宋体"/>
                <w:b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sz w:val="28"/>
                <w:szCs w:val="28"/>
              </w:rPr>
              <w:t>参与省部级及以上重要科技</w:t>
            </w:r>
            <w:r>
              <w:rPr>
                <w:rFonts w:ascii="宋体" w:hAnsi="宋体"/>
                <w:b/>
                <w:sz w:val="28"/>
                <w:szCs w:val="28"/>
              </w:rPr>
              <w:t>计划项目或课题</w:t>
            </w:r>
            <w:r>
              <w:rPr>
                <w:rFonts w:hint="eastAsia" w:ascii="宋体" w:hAnsi="宋体"/>
                <w:b/>
                <w:sz w:val="28"/>
                <w:szCs w:val="28"/>
              </w:rPr>
              <w:t>情况</w:t>
            </w:r>
          </w:p>
        </w:tc>
        <w:tc>
          <w:tcPr>
            <w:tcW w:w="411" w:type="pct"/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项目来源</w:t>
            </w:r>
          </w:p>
        </w:tc>
        <w:tc>
          <w:tcPr>
            <w:tcW w:w="409" w:type="pct"/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项目</w:t>
            </w:r>
            <w:r>
              <w:rPr>
                <w:rFonts w:ascii="宋体" w:hAnsi="宋体"/>
                <w:b/>
                <w:sz w:val="24"/>
              </w:rPr>
              <w:t>类别</w:t>
            </w:r>
          </w:p>
        </w:tc>
        <w:tc>
          <w:tcPr>
            <w:tcW w:w="846" w:type="pct"/>
            <w:gridSpan w:val="2"/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项目（课题/</w:t>
            </w:r>
          </w:p>
          <w:p>
            <w:pPr>
              <w:spacing w:line="360" w:lineRule="exact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任务）名称</w:t>
            </w:r>
          </w:p>
        </w:tc>
        <w:tc>
          <w:tcPr>
            <w:tcW w:w="636" w:type="pct"/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立项</w:t>
            </w:r>
          </w:p>
          <w:p>
            <w:pPr>
              <w:spacing w:line="360" w:lineRule="exact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编号</w:t>
            </w:r>
          </w:p>
        </w:tc>
        <w:tc>
          <w:tcPr>
            <w:tcW w:w="471" w:type="pct"/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起止</w:t>
            </w:r>
          </w:p>
          <w:p>
            <w:pPr>
              <w:spacing w:line="360" w:lineRule="exact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年月</w:t>
            </w:r>
          </w:p>
        </w:tc>
        <w:tc>
          <w:tcPr>
            <w:tcW w:w="477" w:type="pct"/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经费</w:t>
            </w:r>
          </w:p>
          <w:p>
            <w:pPr>
              <w:spacing w:line="360" w:lineRule="exact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(万元)</w:t>
            </w:r>
          </w:p>
        </w:tc>
        <w:tc>
          <w:tcPr>
            <w:tcW w:w="542" w:type="pct"/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完成</w:t>
            </w:r>
          </w:p>
          <w:p>
            <w:pPr>
              <w:spacing w:line="360" w:lineRule="exact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情况</w:t>
            </w:r>
          </w:p>
        </w:tc>
        <w:tc>
          <w:tcPr>
            <w:tcW w:w="508" w:type="pct"/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主持</w:t>
            </w:r>
          </w:p>
          <w:p>
            <w:pPr>
              <w:spacing w:line="360" w:lineRule="exact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/参与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33" w:hRule="atLeast"/>
          <w:jc w:val="center"/>
        </w:trPr>
        <w:tc>
          <w:tcPr>
            <w:tcW w:w="700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等线" w:hAnsi="等线" w:eastAsia="等线"/>
                <w:sz w:val="24"/>
              </w:rPr>
            </w:pPr>
          </w:p>
        </w:tc>
        <w:tc>
          <w:tcPr>
            <w:tcW w:w="411" w:type="pct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before="204" w:beforeLines="50" w:line="200" w:lineRule="exact"/>
              <w:jc w:val="left"/>
              <w:rPr>
                <w:rFonts w:ascii="等线" w:hAnsi="等线" w:eastAsia="等线"/>
                <w:sz w:val="24"/>
              </w:rPr>
            </w:pPr>
          </w:p>
        </w:tc>
        <w:tc>
          <w:tcPr>
            <w:tcW w:w="409" w:type="pct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before="204" w:beforeLines="50" w:line="200" w:lineRule="exact"/>
              <w:jc w:val="left"/>
              <w:rPr>
                <w:rFonts w:ascii="等线" w:hAnsi="等线" w:eastAsia="等线"/>
                <w:sz w:val="24"/>
              </w:rPr>
            </w:pPr>
          </w:p>
        </w:tc>
        <w:tc>
          <w:tcPr>
            <w:tcW w:w="846" w:type="pct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before="204" w:beforeLines="50" w:line="200" w:lineRule="exact"/>
              <w:jc w:val="left"/>
              <w:rPr>
                <w:rFonts w:ascii="等线" w:hAnsi="等线" w:eastAsia="等线"/>
                <w:sz w:val="24"/>
              </w:rPr>
            </w:pPr>
          </w:p>
        </w:tc>
        <w:tc>
          <w:tcPr>
            <w:tcW w:w="636" w:type="pct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before="204" w:beforeLines="50" w:line="200" w:lineRule="exact"/>
              <w:jc w:val="left"/>
              <w:rPr>
                <w:rFonts w:ascii="等线" w:hAnsi="等线" w:eastAsia="等线"/>
                <w:sz w:val="24"/>
              </w:rPr>
            </w:pPr>
          </w:p>
        </w:tc>
        <w:tc>
          <w:tcPr>
            <w:tcW w:w="471" w:type="pct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before="204" w:beforeLines="50" w:line="200" w:lineRule="exact"/>
              <w:jc w:val="left"/>
              <w:rPr>
                <w:rFonts w:ascii="等线" w:hAnsi="等线" w:eastAsia="等线"/>
                <w:sz w:val="24"/>
              </w:rPr>
            </w:pPr>
          </w:p>
        </w:tc>
        <w:tc>
          <w:tcPr>
            <w:tcW w:w="477" w:type="pct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before="204" w:beforeLines="50" w:line="200" w:lineRule="exact"/>
              <w:jc w:val="left"/>
              <w:rPr>
                <w:rFonts w:ascii="等线" w:hAnsi="等线" w:eastAsia="等线"/>
                <w:sz w:val="24"/>
              </w:rPr>
            </w:pPr>
          </w:p>
        </w:tc>
        <w:tc>
          <w:tcPr>
            <w:tcW w:w="542" w:type="pct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before="204" w:beforeLines="50" w:line="200" w:lineRule="exact"/>
              <w:jc w:val="left"/>
              <w:rPr>
                <w:rFonts w:ascii="等线" w:hAnsi="等线" w:eastAsia="等线"/>
                <w:sz w:val="24"/>
              </w:rPr>
            </w:pPr>
          </w:p>
        </w:tc>
        <w:tc>
          <w:tcPr>
            <w:tcW w:w="508" w:type="pct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before="204" w:beforeLines="50" w:line="200" w:lineRule="exact"/>
              <w:jc w:val="left"/>
              <w:rPr>
                <w:rFonts w:ascii="等线" w:hAnsi="等线" w:eastAsia="等线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33" w:hRule="atLeast"/>
          <w:jc w:val="center"/>
        </w:trPr>
        <w:tc>
          <w:tcPr>
            <w:tcW w:w="700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等线" w:hAnsi="等线" w:eastAsia="等线"/>
                <w:sz w:val="24"/>
              </w:rPr>
            </w:pPr>
          </w:p>
        </w:tc>
        <w:tc>
          <w:tcPr>
            <w:tcW w:w="411" w:type="pct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before="204" w:beforeLines="50" w:line="200" w:lineRule="exact"/>
              <w:jc w:val="left"/>
              <w:rPr>
                <w:rFonts w:ascii="等线" w:hAnsi="等线" w:eastAsia="等线"/>
                <w:sz w:val="24"/>
              </w:rPr>
            </w:pPr>
          </w:p>
        </w:tc>
        <w:tc>
          <w:tcPr>
            <w:tcW w:w="409" w:type="pct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before="204" w:beforeLines="50" w:line="200" w:lineRule="exact"/>
              <w:jc w:val="left"/>
              <w:rPr>
                <w:rFonts w:ascii="等线" w:hAnsi="等线" w:eastAsia="等线"/>
                <w:sz w:val="24"/>
              </w:rPr>
            </w:pPr>
          </w:p>
        </w:tc>
        <w:tc>
          <w:tcPr>
            <w:tcW w:w="846" w:type="pct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before="204" w:beforeLines="50" w:line="200" w:lineRule="exact"/>
              <w:jc w:val="left"/>
              <w:rPr>
                <w:rFonts w:ascii="等线" w:hAnsi="等线" w:eastAsia="等线"/>
                <w:sz w:val="24"/>
              </w:rPr>
            </w:pPr>
          </w:p>
        </w:tc>
        <w:tc>
          <w:tcPr>
            <w:tcW w:w="636" w:type="pct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before="204" w:beforeLines="50" w:line="200" w:lineRule="exact"/>
              <w:jc w:val="left"/>
              <w:rPr>
                <w:rFonts w:ascii="等线" w:hAnsi="等线" w:eastAsia="等线"/>
                <w:sz w:val="24"/>
              </w:rPr>
            </w:pPr>
          </w:p>
        </w:tc>
        <w:tc>
          <w:tcPr>
            <w:tcW w:w="471" w:type="pct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before="204" w:beforeLines="50" w:line="200" w:lineRule="exact"/>
              <w:jc w:val="left"/>
              <w:rPr>
                <w:rFonts w:ascii="等线" w:hAnsi="等线" w:eastAsia="等线"/>
                <w:sz w:val="24"/>
              </w:rPr>
            </w:pPr>
          </w:p>
        </w:tc>
        <w:tc>
          <w:tcPr>
            <w:tcW w:w="477" w:type="pct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before="204" w:beforeLines="50" w:line="200" w:lineRule="exact"/>
              <w:jc w:val="left"/>
              <w:rPr>
                <w:rFonts w:ascii="等线" w:hAnsi="等线" w:eastAsia="等线"/>
                <w:sz w:val="24"/>
              </w:rPr>
            </w:pPr>
          </w:p>
        </w:tc>
        <w:tc>
          <w:tcPr>
            <w:tcW w:w="542" w:type="pct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before="204" w:beforeLines="50" w:line="200" w:lineRule="exact"/>
              <w:jc w:val="left"/>
              <w:rPr>
                <w:rFonts w:ascii="等线" w:hAnsi="等线" w:eastAsia="等线"/>
                <w:sz w:val="24"/>
              </w:rPr>
            </w:pPr>
          </w:p>
        </w:tc>
        <w:tc>
          <w:tcPr>
            <w:tcW w:w="508" w:type="pct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before="204" w:beforeLines="50" w:line="200" w:lineRule="exact"/>
              <w:jc w:val="left"/>
              <w:rPr>
                <w:rFonts w:ascii="等线" w:hAnsi="等线" w:eastAsia="等线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33" w:hRule="atLeast"/>
          <w:jc w:val="center"/>
        </w:trPr>
        <w:tc>
          <w:tcPr>
            <w:tcW w:w="700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等线" w:hAnsi="等线" w:eastAsia="等线"/>
                <w:sz w:val="24"/>
              </w:rPr>
            </w:pPr>
          </w:p>
        </w:tc>
        <w:tc>
          <w:tcPr>
            <w:tcW w:w="411" w:type="pct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before="204" w:beforeLines="50" w:line="200" w:lineRule="exact"/>
              <w:jc w:val="left"/>
              <w:rPr>
                <w:rFonts w:ascii="等线" w:hAnsi="等线" w:eastAsia="等线"/>
                <w:sz w:val="24"/>
              </w:rPr>
            </w:pPr>
          </w:p>
        </w:tc>
        <w:tc>
          <w:tcPr>
            <w:tcW w:w="409" w:type="pct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before="204" w:beforeLines="50" w:line="200" w:lineRule="exact"/>
              <w:jc w:val="left"/>
              <w:rPr>
                <w:rFonts w:ascii="等线" w:hAnsi="等线" w:eastAsia="等线"/>
                <w:sz w:val="24"/>
              </w:rPr>
            </w:pPr>
          </w:p>
        </w:tc>
        <w:tc>
          <w:tcPr>
            <w:tcW w:w="846" w:type="pct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before="204" w:beforeLines="50" w:line="200" w:lineRule="exact"/>
              <w:jc w:val="left"/>
              <w:rPr>
                <w:rFonts w:ascii="等线" w:hAnsi="等线" w:eastAsia="等线"/>
                <w:sz w:val="24"/>
              </w:rPr>
            </w:pPr>
          </w:p>
        </w:tc>
        <w:tc>
          <w:tcPr>
            <w:tcW w:w="636" w:type="pct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before="204" w:beforeLines="50" w:line="200" w:lineRule="exact"/>
              <w:jc w:val="left"/>
              <w:rPr>
                <w:rFonts w:ascii="等线" w:hAnsi="等线" w:eastAsia="等线"/>
                <w:sz w:val="24"/>
              </w:rPr>
            </w:pPr>
          </w:p>
        </w:tc>
        <w:tc>
          <w:tcPr>
            <w:tcW w:w="471" w:type="pct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before="204" w:beforeLines="50" w:line="200" w:lineRule="exact"/>
              <w:jc w:val="left"/>
              <w:rPr>
                <w:rFonts w:ascii="等线" w:hAnsi="等线" w:eastAsia="等线"/>
                <w:sz w:val="24"/>
              </w:rPr>
            </w:pPr>
          </w:p>
        </w:tc>
        <w:tc>
          <w:tcPr>
            <w:tcW w:w="477" w:type="pct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before="204" w:beforeLines="50" w:line="200" w:lineRule="exact"/>
              <w:jc w:val="left"/>
              <w:rPr>
                <w:rFonts w:ascii="等线" w:hAnsi="等线" w:eastAsia="等线"/>
                <w:sz w:val="24"/>
              </w:rPr>
            </w:pPr>
          </w:p>
        </w:tc>
        <w:tc>
          <w:tcPr>
            <w:tcW w:w="542" w:type="pct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before="204" w:beforeLines="50" w:line="200" w:lineRule="exact"/>
              <w:jc w:val="left"/>
              <w:rPr>
                <w:rFonts w:ascii="等线" w:hAnsi="等线" w:eastAsia="等线"/>
                <w:sz w:val="24"/>
              </w:rPr>
            </w:pPr>
          </w:p>
        </w:tc>
        <w:tc>
          <w:tcPr>
            <w:tcW w:w="508" w:type="pct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before="204" w:beforeLines="50" w:line="200" w:lineRule="exact"/>
              <w:jc w:val="left"/>
              <w:rPr>
                <w:rFonts w:ascii="等线" w:hAnsi="等线" w:eastAsia="等线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33" w:hRule="atLeast"/>
          <w:jc w:val="center"/>
        </w:trPr>
        <w:tc>
          <w:tcPr>
            <w:tcW w:w="700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等线" w:hAnsi="等线" w:eastAsia="等线"/>
                <w:sz w:val="24"/>
              </w:rPr>
            </w:pPr>
          </w:p>
        </w:tc>
        <w:tc>
          <w:tcPr>
            <w:tcW w:w="411" w:type="pct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before="204" w:beforeLines="50" w:line="200" w:lineRule="exact"/>
              <w:jc w:val="left"/>
              <w:rPr>
                <w:rFonts w:ascii="等线" w:hAnsi="等线" w:eastAsia="等线"/>
                <w:sz w:val="24"/>
              </w:rPr>
            </w:pPr>
          </w:p>
        </w:tc>
        <w:tc>
          <w:tcPr>
            <w:tcW w:w="409" w:type="pct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before="204" w:beforeLines="50" w:line="200" w:lineRule="exact"/>
              <w:jc w:val="left"/>
              <w:rPr>
                <w:rFonts w:ascii="等线" w:hAnsi="等线" w:eastAsia="等线"/>
                <w:sz w:val="24"/>
              </w:rPr>
            </w:pPr>
          </w:p>
        </w:tc>
        <w:tc>
          <w:tcPr>
            <w:tcW w:w="846" w:type="pct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before="204" w:beforeLines="50" w:line="200" w:lineRule="exact"/>
              <w:jc w:val="left"/>
              <w:rPr>
                <w:rFonts w:ascii="等线" w:hAnsi="等线" w:eastAsia="等线"/>
                <w:sz w:val="24"/>
              </w:rPr>
            </w:pPr>
          </w:p>
        </w:tc>
        <w:tc>
          <w:tcPr>
            <w:tcW w:w="636" w:type="pct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before="204" w:beforeLines="50" w:line="200" w:lineRule="exact"/>
              <w:jc w:val="left"/>
              <w:rPr>
                <w:rFonts w:ascii="等线" w:hAnsi="等线" w:eastAsia="等线"/>
                <w:sz w:val="24"/>
              </w:rPr>
            </w:pPr>
          </w:p>
        </w:tc>
        <w:tc>
          <w:tcPr>
            <w:tcW w:w="471" w:type="pct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before="204" w:beforeLines="50" w:line="200" w:lineRule="exact"/>
              <w:jc w:val="left"/>
              <w:rPr>
                <w:rFonts w:ascii="等线" w:hAnsi="等线" w:eastAsia="等线"/>
                <w:sz w:val="24"/>
              </w:rPr>
            </w:pPr>
          </w:p>
        </w:tc>
        <w:tc>
          <w:tcPr>
            <w:tcW w:w="477" w:type="pct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before="204" w:beforeLines="50" w:line="200" w:lineRule="exact"/>
              <w:jc w:val="left"/>
              <w:rPr>
                <w:rFonts w:ascii="等线" w:hAnsi="等线" w:eastAsia="等线"/>
                <w:sz w:val="24"/>
              </w:rPr>
            </w:pPr>
          </w:p>
        </w:tc>
        <w:tc>
          <w:tcPr>
            <w:tcW w:w="542" w:type="pct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before="204" w:beforeLines="50" w:line="200" w:lineRule="exact"/>
              <w:jc w:val="left"/>
              <w:rPr>
                <w:rFonts w:ascii="等线" w:hAnsi="等线" w:eastAsia="等线"/>
                <w:sz w:val="24"/>
              </w:rPr>
            </w:pPr>
          </w:p>
        </w:tc>
        <w:tc>
          <w:tcPr>
            <w:tcW w:w="508" w:type="pct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before="204" w:beforeLines="50" w:line="200" w:lineRule="exact"/>
              <w:jc w:val="left"/>
              <w:rPr>
                <w:rFonts w:ascii="等线" w:hAnsi="等线" w:eastAsia="等线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33" w:hRule="atLeast"/>
          <w:jc w:val="center"/>
        </w:trPr>
        <w:tc>
          <w:tcPr>
            <w:tcW w:w="700" w:type="pct"/>
            <w:vMerge w:val="restart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ind w:right="6"/>
              <w:rPr>
                <w:rFonts w:ascii="宋体" w:hAnsi="宋体"/>
                <w:b/>
                <w:color w:val="FF0000"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sz w:val="28"/>
                <w:szCs w:val="28"/>
              </w:rPr>
              <w:t>参与国家</w:t>
            </w:r>
            <w:r>
              <w:rPr>
                <w:rFonts w:ascii="宋体" w:hAnsi="宋体"/>
                <w:b/>
                <w:sz w:val="28"/>
                <w:szCs w:val="28"/>
              </w:rPr>
              <w:t>中医药管理局人才</w:t>
            </w:r>
            <w:r>
              <w:rPr>
                <w:rFonts w:hint="eastAsia" w:ascii="宋体" w:hAnsi="宋体"/>
                <w:b/>
                <w:sz w:val="28"/>
                <w:szCs w:val="28"/>
              </w:rPr>
              <w:t>培养</w:t>
            </w:r>
            <w:r>
              <w:rPr>
                <w:rFonts w:ascii="宋体" w:hAnsi="宋体"/>
                <w:b/>
                <w:sz w:val="28"/>
                <w:szCs w:val="28"/>
              </w:rPr>
              <w:t>专项</w:t>
            </w:r>
            <w:r>
              <w:rPr>
                <w:rFonts w:hint="eastAsia" w:ascii="宋体" w:hAnsi="宋体"/>
                <w:b/>
                <w:sz w:val="28"/>
                <w:szCs w:val="28"/>
              </w:rPr>
              <w:t>及省部级以上重点</w:t>
            </w:r>
            <w:r>
              <w:rPr>
                <w:rFonts w:ascii="宋体" w:hAnsi="宋体"/>
                <w:b/>
                <w:sz w:val="28"/>
                <w:szCs w:val="28"/>
              </w:rPr>
              <w:t>学科</w:t>
            </w:r>
            <w:r>
              <w:rPr>
                <w:rFonts w:hint="eastAsia" w:ascii="宋体" w:hAnsi="宋体"/>
                <w:b/>
                <w:sz w:val="28"/>
                <w:szCs w:val="28"/>
              </w:rPr>
              <w:t>、</w:t>
            </w:r>
            <w:r>
              <w:rPr>
                <w:rFonts w:ascii="宋体" w:hAnsi="宋体"/>
                <w:b/>
                <w:sz w:val="28"/>
                <w:szCs w:val="28"/>
              </w:rPr>
              <w:t>专科</w:t>
            </w:r>
            <w:r>
              <w:rPr>
                <w:rFonts w:hint="eastAsia" w:ascii="宋体" w:hAnsi="宋体"/>
                <w:b/>
                <w:sz w:val="28"/>
                <w:szCs w:val="28"/>
              </w:rPr>
              <w:t>等</w:t>
            </w:r>
            <w:r>
              <w:rPr>
                <w:rFonts w:ascii="宋体" w:hAnsi="宋体"/>
                <w:b/>
                <w:sz w:val="28"/>
                <w:szCs w:val="28"/>
              </w:rPr>
              <w:t>平台</w:t>
            </w:r>
            <w:r>
              <w:rPr>
                <w:rFonts w:hint="eastAsia" w:ascii="宋体" w:hAnsi="宋体"/>
                <w:b/>
                <w:sz w:val="28"/>
                <w:szCs w:val="28"/>
              </w:rPr>
              <w:t>建设</w:t>
            </w:r>
            <w:r>
              <w:rPr>
                <w:rFonts w:ascii="宋体" w:hAnsi="宋体"/>
                <w:b/>
                <w:sz w:val="28"/>
                <w:szCs w:val="28"/>
              </w:rPr>
              <w:t>情况</w:t>
            </w:r>
          </w:p>
        </w:tc>
        <w:tc>
          <w:tcPr>
            <w:tcW w:w="1219" w:type="pct"/>
            <w:gridSpan w:val="3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项目名称</w:t>
            </w:r>
          </w:p>
        </w:tc>
        <w:tc>
          <w:tcPr>
            <w:tcW w:w="1083" w:type="pct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主管</w:t>
            </w:r>
            <w:r>
              <w:rPr>
                <w:rFonts w:ascii="宋体" w:hAnsi="宋体"/>
                <w:b/>
                <w:sz w:val="24"/>
              </w:rPr>
              <w:t>部门</w:t>
            </w:r>
          </w:p>
        </w:tc>
        <w:tc>
          <w:tcPr>
            <w:tcW w:w="948" w:type="pct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批准</w:t>
            </w:r>
            <w:r>
              <w:rPr>
                <w:rFonts w:ascii="宋体" w:hAnsi="宋体"/>
                <w:b/>
                <w:sz w:val="24"/>
              </w:rPr>
              <w:t>时间</w:t>
            </w:r>
          </w:p>
        </w:tc>
        <w:tc>
          <w:tcPr>
            <w:tcW w:w="1050" w:type="pct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承担的主要工作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33" w:hRule="atLeast"/>
          <w:jc w:val="center"/>
        </w:trPr>
        <w:tc>
          <w:tcPr>
            <w:tcW w:w="700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等线" w:hAnsi="等线" w:eastAsia="等线"/>
                <w:b/>
                <w:color w:val="FF0000"/>
                <w:sz w:val="28"/>
                <w:szCs w:val="28"/>
              </w:rPr>
            </w:pPr>
          </w:p>
        </w:tc>
        <w:tc>
          <w:tcPr>
            <w:tcW w:w="1219" w:type="pct"/>
            <w:gridSpan w:val="3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before="204" w:beforeLines="50" w:line="200" w:lineRule="exact"/>
              <w:jc w:val="left"/>
              <w:rPr>
                <w:rFonts w:ascii="等线" w:hAnsi="等线" w:eastAsia="等线"/>
                <w:color w:val="FF0000"/>
                <w:sz w:val="24"/>
              </w:rPr>
            </w:pPr>
          </w:p>
        </w:tc>
        <w:tc>
          <w:tcPr>
            <w:tcW w:w="1083" w:type="pct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before="204" w:beforeLines="50" w:line="200" w:lineRule="exact"/>
              <w:jc w:val="left"/>
              <w:rPr>
                <w:rFonts w:ascii="等线" w:hAnsi="等线" w:eastAsia="等线"/>
                <w:color w:val="FF0000"/>
                <w:sz w:val="24"/>
              </w:rPr>
            </w:pPr>
          </w:p>
        </w:tc>
        <w:tc>
          <w:tcPr>
            <w:tcW w:w="948" w:type="pct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before="204" w:beforeLines="50" w:line="200" w:lineRule="exact"/>
              <w:jc w:val="left"/>
              <w:rPr>
                <w:rFonts w:ascii="等线" w:hAnsi="等线" w:eastAsia="等线"/>
                <w:color w:val="FF0000"/>
                <w:sz w:val="24"/>
              </w:rPr>
            </w:pPr>
          </w:p>
        </w:tc>
        <w:tc>
          <w:tcPr>
            <w:tcW w:w="1050" w:type="pct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before="204" w:beforeLines="50" w:line="200" w:lineRule="exact"/>
              <w:jc w:val="left"/>
              <w:rPr>
                <w:rFonts w:ascii="等线" w:hAnsi="等线" w:eastAsia="等线"/>
                <w:color w:val="FF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33" w:hRule="atLeast"/>
          <w:jc w:val="center"/>
        </w:trPr>
        <w:tc>
          <w:tcPr>
            <w:tcW w:w="700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等线" w:hAnsi="等线" w:eastAsia="等线"/>
                <w:b/>
                <w:color w:val="FF0000"/>
                <w:sz w:val="28"/>
                <w:szCs w:val="28"/>
              </w:rPr>
            </w:pPr>
          </w:p>
        </w:tc>
        <w:tc>
          <w:tcPr>
            <w:tcW w:w="1219" w:type="pct"/>
            <w:gridSpan w:val="3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before="204" w:beforeLines="50" w:line="200" w:lineRule="exact"/>
              <w:jc w:val="left"/>
              <w:rPr>
                <w:rFonts w:ascii="等线" w:hAnsi="等线" w:eastAsia="等线"/>
                <w:color w:val="FF0000"/>
                <w:sz w:val="24"/>
              </w:rPr>
            </w:pPr>
          </w:p>
        </w:tc>
        <w:tc>
          <w:tcPr>
            <w:tcW w:w="1083" w:type="pct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before="204" w:beforeLines="50" w:line="200" w:lineRule="exact"/>
              <w:jc w:val="left"/>
              <w:rPr>
                <w:rFonts w:ascii="等线" w:hAnsi="等线" w:eastAsia="等线"/>
                <w:color w:val="FF0000"/>
                <w:sz w:val="24"/>
              </w:rPr>
            </w:pPr>
          </w:p>
        </w:tc>
        <w:tc>
          <w:tcPr>
            <w:tcW w:w="948" w:type="pct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before="204" w:beforeLines="50" w:line="200" w:lineRule="exact"/>
              <w:jc w:val="left"/>
              <w:rPr>
                <w:rFonts w:ascii="等线" w:hAnsi="等线" w:eastAsia="等线"/>
                <w:color w:val="FF0000"/>
                <w:sz w:val="24"/>
              </w:rPr>
            </w:pPr>
          </w:p>
        </w:tc>
        <w:tc>
          <w:tcPr>
            <w:tcW w:w="1050" w:type="pct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before="204" w:beforeLines="50" w:line="200" w:lineRule="exact"/>
              <w:jc w:val="left"/>
              <w:rPr>
                <w:rFonts w:ascii="等线" w:hAnsi="等线" w:eastAsia="等线"/>
                <w:color w:val="FF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33" w:hRule="atLeast"/>
          <w:jc w:val="center"/>
        </w:trPr>
        <w:tc>
          <w:tcPr>
            <w:tcW w:w="700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等线" w:hAnsi="等线" w:eastAsia="等线"/>
                <w:b/>
                <w:color w:val="FF0000"/>
                <w:sz w:val="28"/>
                <w:szCs w:val="28"/>
              </w:rPr>
            </w:pPr>
          </w:p>
        </w:tc>
        <w:tc>
          <w:tcPr>
            <w:tcW w:w="1219" w:type="pct"/>
            <w:gridSpan w:val="3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before="204" w:beforeLines="50" w:line="200" w:lineRule="exact"/>
              <w:jc w:val="left"/>
              <w:rPr>
                <w:rFonts w:ascii="等线" w:hAnsi="等线" w:eastAsia="等线"/>
                <w:color w:val="FF0000"/>
                <w:sz w:val="24"/>
              </w:rPr>
            </w:pPr>
          </w:p>
        </w:tc>
        <w:tc>
          <w:tcPr>
            <w:tcW w:w="1083" w:type="pct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before="204" w:beforeLines="50" w:line="200" w:lineRule="exact"/>
              <w:jc w:val="left"/>
              <w:rPr>
                <w:rFonts w:ascii="等线" w:hAnsi="等线" w:eastAsia="等线"/>
                <w:color w:val="FF0000"/>
                <w:sz w:val="24"/>
              </w:rPr>
            </w:pPr>
          </w:p>
        </w:tc>
        <w:tc>
          <w:tcPr>
            <w:tcW w:w="948" w:type="pct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before="204" w:beforeLines="50" w:line="200" w:lineRule="exact"/>
              <w:jc w:val="left"/>
              <w:rPr>
                <w:rFonts w:ascii="等线" w:hAnsi="等线" w:eastAsia="等线"/>
                <w:color w:val="FF0000"/>
                <w:sz w:val="24"/>
              </w:rPr>
            </w:pPr>
          </w:p>
        </w:tc>
        <w:tc>
          <w:tcPr>
            <w:tcW w:w="1050" w:type="pct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before="204" w:beforeLines="50" w:line="200" w:lineRule="exact"/>
              <w:jc w:val="left"/>
              <w:rPr>
                <w:rFonts w:ascii="等线" w:hAnsi="等线" w:eastAsia="等线"/>
                <w:color w:val="FF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33" w:hRule="atLeast"/>
          <w:jc w:val="center"/>
        </w:trPr>
        <w:tc>
          <w:tcPr>
            <w:tcW w:w="700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等线" w:hAnsi="等线" w:eastAsia="等线"/>
                <w:b/>
                <w:color w:val="FF0000"/>
                <w:sz w:val="28"/>
                <w:szCs w:val="28"/>
              </w:rPr>
            </w:pPr>
          </w:p>
        </w:tc>
        <w:tc>
          <w:tcPr>
            <w:tcW w:w="1219" w:type="pct"/>
            <w:gridSpan w:val="3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before="204" w:beforeLines="50" w:line="200" w:lineRule="exact"/>
              <w:jc w:val="left"/>
              <w:rPr>
                <w:rFonts w:ascii="等线" w:hAnsi="等线" w:eastAsia="等线"/>
                <w:color w:val="FF0000"/>
                <w:sz w:val="24"/>
              </w:rPr>
            </w:pPr>
          </w:p>
        </w:tc>
        <w:tc>
          <w:tcPr>
            <w:tcW w:w="1083" w:type="pct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before="204" w:beforeLines="50" w:line="200" w:lineRule="exact"/>
              <w:jc w:val="left"/>
              <w:rPr>
                <w:rFonts w:ascii="等线" w:hAnsi="等线" w:eastAsia="等线"/>
                <w:color w:val="FF0000"/>
                <w:sz w:val="24"/>
              </w:rPr>
            </w:pPr>
          </w:p>
        </w:tc>
        <w:tc>
          <w:tcPr>
            <w:tcW w:w="948" w:type="pct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before="204" w:beforeLines="50" w:line="200" w:lineRule="exact"/>
              <w:jc w:val="left"/>
              <w:rPr>
                <w:rFonts w:ascii="等线" w:hAnsi="等线" w:eastAsia="等线"/>
                <w:color w:val="FF0000"/>
                <w:sz w:val="24"/>
              </w:rPr>
            </w:pPr>
          </w:p>
        </w:tc>
        <w:tc>
          <w:tcPr>
            <w:tcW w:w="1050" w:type="pct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before="204" w:beforeLines="50" w:line="200" w:lineRule="exact"/>
              <w:jc w:val="left"/>
              <w:rPr>
                <w:rFonts w:ascii="等线" w:hAnsi="等线" w:eastAsia="等线"/>
                <w:color w:val="FF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610" w:hRule="atLeast"/>
          <w:jc w:val="center"/>
        </w:trPr>
        <w:tc>
          <w:tcPr>
            <w:tcW w:w="700" w:type="pct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b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sz w:val="28"/>
                <w:szCs w:val="28"/>
              </w:rPr>
              <w:t>中医药</w:t>
            </w:r>
          </w:p>
          <w:p>
            <w:pPr>
              <w:spacing w:line="400" w:lineRule="exact"/>
              <w:jc w:val="center"/>
              <w:rPr>
                <w:rFonts w:ascii="等线" w:hAnsi="等线" w:eastAsia="等线"/>
                <w:b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sz w:val="28"/>
                <w:szCs w:val="28"/>
              </w:rPr>
              <w:t>科研水平</w:t>
            </w:r>
          </w:p>
        </w:tc>
        <w:tc>
          <w:tcPr>
            <w:tcW w:w="4300" w:type="pct"/>
            <w:gridSpan w:val="9"/>
            <w:tcBorders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00" w:lineRule="exact"/>
              <w:rPr>
                <w:rFonts w:ascii="楷体_GB2312" w:hAnsi="Calibri" w:eastAsia="楷体_GB2312"/>
                <w:sz w:val="28"/>
                <w:szCs w:val="28"/>
              </w:rPr>
            </w:pPr>
            <w:r>
              <w:rPr>
                <w:rFonts w:hint="eastAsia" w:ascii="楷体_GB2312" w:hAnsi="楷体" w:eastAsia="楷体_GB2312"/>
                <w:color w:val="000000"/>
                <w:sz w:val="28"/>
                <w:szCs w:val="28"/>
              </w:rPr>
              <w:t>包括主要研究内容、研究能力、学术或技术水平、产生的学术影响及成果转化运用等方面情况</w:t>
            </w:r>
            <w:r>
              <w:rPr>
                <w:rFonts w:hint="eastAsia" w:ascii="仿宋_GB2312"/>
                <w:color w:val="000000"/>
                <w:sz w:val="24"/>
              </w:rPr>
              <w:t>（限800字以内）</w:t>
            </w:r>
          </w:p>
          <w:p>
            <w:pPr>
              <w:spacing w:line="400" w:lineRule="exact"/>
              <w:rPr>
                <w:rFonts w:ascii="楷体_GB2312" w:hAnsi="Calibri" w:eastAsia="楷体_GB2312"/>
                <w:sz w:val="28"/>
                <w:szCs w:val="28"/>
              </w:rPr>
            </w:pPr>
          </w:p>
          <w:p>
            <w:pPr>
              <w:spacing w:line="400" w:lineRule="exact"/>
              <w:rPr>
                <w:rFonts w:ascii="楷体_GB2312" w:hAnsi="Calibri" w:eastAsia="楷体_GB2312"/>
                <w:sz w:val="28"/>
                <w:szCs w:val="28"/>
              </w:rPr>
            </w:pPr>
          </w:p>
        </w:tc>
      </w:tr>
    </w:tbl>
    <w:p>
      <w:pPr>
        <w:rPr>
          <w:rFonts w:ascii="黑体" w:hAnsi="黑体" w:eastAsia="黑体"/>
        </w:rPr>
        <w:sectPr>
          <w:pgSz w:w="11906" w:h="16838"/>
          <w:pgMar w:top="1701" w:right="1474" w:bottom="1474" w:left="1474" w:header="851" w:footer="964" w:gutter="0"/>
          <w:cols w:space="425" w:num="1"/>
          <w:docGrid w:type="lines" w:linePitch="408" w:charSpace="0"/>
        </w:sectPr>
      </w:pPr>
    </w:p>
    <w:p>
      <w:pPr>
        <w:spacing w:line="600" w:lineRule="exact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三</w:t>
      </w:r>
      <w:r>
        <w:rPr>
          <w:rFonts w:ascii="黑体" w:hAnsi="黑体" w:eastAsia="黑体"/>
          <w:sz w:val="32"/>
          <w:szCs w:val="32"/>
        </w:rPr>
        <w:t>、</w:t>
      </w:r>
      <w:r>
        <w:rPr>
          <w:rFonts w:hint="eastAsia" w:ascii="黑体" w:hAnsi="黑体" w:eastAsia="黑体"/>
          <w:sz w:val="32"/>
          <w:szCs w:val="32"/>
        </w:rPr>
        <w:t>学术成果相关</w:t>
      </w:r>
      <w:r>
        <w:rPr>
          <w:rFonts w:ascii="黑体" w:hAnsi="黑体" w:eastAsia="黑体"/>
          <w:sz w:val="32"/>
          <w:szCs w:val="32"/>
        </w:rPr>
        <w:t>情况</w:t>
      </w:r>
    </w:p>
    <w:tbl>
      <w:tblPr>
        <w:tblStyle w:val="4"/>
        <w:tblW w:w="57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05"/>
        <w:gridCol w:w="1947"/>
        <w:gridCol w:w="1793"/>
        <w:gridCol w:w="1117"/>
        <w:gridCol w:w="866"/>
        <w:gridCol w:w="584"/>
        <w:gridCol w:w="977"/>
        <w:gridCol w:w="176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9" w:hRule="atLeast"/>
          <w:jc w:val="center"/>
        </w:trPr>
        <w:tc>
          <w:tcPr>
            <w:tcW w:w="672" w:type="pct"/>
            <w:vMerge w:val="restart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b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sz w:val="28"/>
                <w:szCs w:val="28"/>
              </w:rPr>
              <w:t>入选人才</w:t>
            </w:r>
            <w:r>
              <w:rPr>
                <w:rFonts w:ascii="宋体" w:hAnsi="宋体"/>
                <w:b/>
                <w:sz w:val="28"/>
                <w:szCs w:val="28"/>
              </w:rPr>
              <w:t>项目</w:t>
            </w:r>
            <w:r>
              <w:rPr>
                <w:rFonts w:hint="eastAsia" w:ascii="宋体" w:hAnsi="宋体"/>
                <w:b/>
                <w:sz w:val="28"/>
                <w:szCs w:val="28"/>
              </w:rPr>
              <w:t>情况</w:t>
            </w:r>
          </w:p>
        </w:tc>
        <w:tc>
          <w:tcPr>
            <w:tcW w:w="1788" w:type="pct"/>
            <w:gridSpan w:val="2"/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人才</w:t>
            </w:r>
            <w:r>
              <w:rPr>
                <w:rFonts w:ascii="宋体" w:hAnsi="宋体"/>
                <w:b/>
                <w:sz w:val="24"/>
              </w:rPr>
              <w:t>项目名称</w:t>
            </w:r>
          </w:p>
        </w:tc>
        <w:tc>
          <w:tcPr>
            <w:tcW w:w="948" w:type="pct"/>
            <w:gridSpan w:val="2"/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主管</w:t>
            </w:r>
            <w:r>
              <w:rPr>
                <w:rFonts w:ascii="宋体" w:hAnsi="宋体"/>
                <w:b/>
                <w:sz w:val="24"/>
              </w:rPr>
              <w:t>部门</w:t>
            </w:r>
          </w:p>
        </w:tc>
        <w:tc>
          <w:tcPr>
            <w:tcW w:w="1592" w:type="pct"/>
            <w:gridSpan w:val="3"/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年度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9" w:hRule="atLeast"/>
          <w:jc w:val="center"/>
        </w:trPr>
        <w:tc>
          <w:tcPr>
            <w:tcW w:w="672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88" w:type="pct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948" w:type="pct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592" w:type="pct"/>
            <w:gridSpan w:val="3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9" w:hRule="atLeast"/>
          <w:jc w:val="center"/>
        </w:trPr>
        <w:tc>
          <w:tcPr>
            <w:tcW w:w="672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88" w:type="pct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948" w:type="pct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592" w:type="pct"/>
            <w:gridSpan w:val="3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9" w:hRule="atLeast"/>
          <w:jc w:val="center"/>
        </w:trPr>
        <w:tc>
          <w:tcPr>
            <w:tcW w:w="672" w:type="pct"/>
            <w:vMerge w:val="restart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b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sz w:val="28"/>
                <w:szCs w:val="28"/>
              </w:rPr>
              <w:t>获取学术荣誉称号情况</w:t>
            </w:r>
          </w:p>
        </w:tc>
        <w:tc>
          <w:tcPr>
            <w:tcW w:w="1788" w:type="pct"/>
            <w:gridSpan w:val="2"/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学术</w:t>
            </w:r>
            <w:r>
              <w:rPr>
                <w:rFonts w:ascii="宋体" w:hAnsi="宋体"/>
                <w:b/>
                <w:sz w:val="24"/>
              </w:rPr>
              <w:t>荣誉称号名称</w:t>
            </w:r>
          </w:p>
        </w:tc>
        <w:tc>
          <w:tcPr>
            <w:tcW w:w="948" w:type="pct"/>
            <w:gridSpan w:val="2"/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授予</w:t>
            </w:r>
            <w:r>
              <w:rPr>
                <w:rFonts w:ascii="宋体" w:hAnsi="宋体"/>
                <w:b/>
                <w:sz w:val="24"/>
              </w:rPr>
              <w:t>部门</w:t>
            </w:r>
          </w:p>
        </w:tc>
        <w:tc>
          <w:tcPr>
            <w:tcW w:w="1592" w:type="pct"/>
            <w:gridSpan w:val="3"/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年度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9" w:hRule="atLeast"/>
          <w:jc w:val="center"/>
        </w:trPr>
        <w:tc>
          <w:tcPr>
            <w:tcW w:w="672" w:type="pct"/>
            <w:vMerge w:val="continue"/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88" w:type="pct"/>
            <w:gridSpan w:val="2"/>
            <w:tcBorders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948" w:type="pct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592" w:type="pct"/>
            <w:gridSpan w:val="3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9" w:hRule="atLeast"/>
          <w:jc w:val="center"/>
        </w:trPr>
        <w:tc>
          <w:tcPr>
            <w:tcW w:w="672" w:type="pct"/>
            <w:vMerge w:val="continue"/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88" w:type="pct"/>
            <w:gridSpan w:val="2"/>
            <w:tcBorders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948" w:type="pct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592" w:type="pct"/>
            <w:gridSpan w:val="3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9" w:hRule="atLeast"/>
          <w:jc w:val="center"/>
        </w:trPr>
        <w:tc>
          <w:tcPr>
            <w:tcW w:w="672" w:type="pct"/>
            <w:vMerge w:val="restart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b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sz w:val="28"/>
                <w:szCs w:val="28"/>
              </w:rPr>
              <w:t>代表性</w:t>
            </w:r>
          </w:p>
          <w:p>
            <w:pPr>
              <w:spacing w:line="400" w:lineRule="exact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/>
                <w:b/>
                <w:sz w:val="28"/>
                <w:szCs w:val="28"/>
              </w:rPr>
              <w:t>论文</w:t>
            </w:r>
          </w:p>
        </w:tc>
        <w:tc>
          <w:tcPr>
            <w:tcW w:w="931" w:type="pct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论文题目</w:t>
            </w:r>
          </w:p>
        </w:tc>
        <w:tc>
          <w:tcPr>
            <w:tcW w:w="857" w:type="pct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年度</w:t>
            </w:r>
          </w:p>
          <w:p>
            <w:pPr>
              <w:spacing w:line="360" w:lineRule="exact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卷（期）号</w:t>
            </w:r>
          </w:p>
        </w:tc>
        <w:tc>
          <w:tcPr>
            <w:tcW w:w="948" w:type="pct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刊物名称</w:t>
            </w:r>
          </w:p>
        </w:tc>
        <w:tc>
          <w:tcPr>
            <w:tcW w:w="746" w:type="pct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他</w:t>
            </w:r>
            <w:r>
              <w:rPr>
                <w:rFonts w:ascii="宋体" w:hAnsi="宋体"/>
                <w:b/>
                <w:sz w:val="24"/>
              </w:rPr>
              <w:t>引</w:t>
            </w:r>
          </w:p>
          <w:p>
            <w:pPr>
              <w:widowControl/>
              <w:spacing w:line="360" w:lineRule="exact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/>
                <w:b/>
                <w:sz w:val="24"/>
              </w:rPr>
              <w:t>次数</w:t>
            </w:r>
          </w:p>
        </w:tc>
        <w:tc>
          <w:tcPr>
            <w:tcW w:w="846" w:type="pct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第一</w:t>
            </w:r>
            <w:r>
              <w:rPr>
                <w:rFonts w:ascii="宋体" w:hAnsi="宋体"/>
                <w:b/>
                <w:sz w:val="24"/>
              </w:rPr>
              <w:t>作者</w:t>
            </w:r>
            <w:r>
              <w:rPr>
                <w:rFonts w:hint="eastAsia" w:ascii="宋体" w:hAnsi="宋体"/>
                <w:b/>
                <w:sz w:val="24"/>
              </w:rPr>
              <w:t>或</w:t>
            </w:r>
          </w:p>
          <w:p>
            <w:pPr>
              <w:widowControl/>
              <w:spacing w:line="360" w:lineRule="exact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通讯作者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9" w:hRule="atLeast"/>
          <w:jc w:val="center"/>
        </w:trPr>
        <w:tc>
          <w:tcPr>
            <w:tcW w:w="672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b/>
                <w:sz w:val="28"/>
                <w:szCs w:val="28"/>
              </w:rPr>
            </w:pPr>
          </w:p>
        </w:tc>
        <w:tc>
          <w:tcPr>
            <w:tcW w:w="931" w:type="pct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等线" w:hAnsi="等线"/>
                <w:b/>
                <w:sz w:val="24"/>
              </w:rPr>
            </w:pPr>
          </w:p>
        </w:tc>
        <w:tc>
          <w:tcPr>
            <w:tcW w:w="857" w:type="pct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等线" w:hAnsi="等线"/>
                <w:b/>
                <w:sz w:val="24"/>
              </w:rPr>
            </w:pPr>
          </w:p>
        </w:tc>
        <w:tc>
          <w:tcPr>
            <w:tcW w:w="948" w:type="pct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等线" w:hAnsi="等线"/>
                <w:b/>
                <w:sz w:val="24"/>
              </w:rPr>
            </w:pPr>
          </w:p>
        </w:tc>
        <w:tc>
          <w:tcPr>
            <w:tcW w:w="746" w:type="pct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等线" w:hAnsi="等线"/>
                <w:b/>
                <w:sz w:val="24"/>
              </w:rPr>
            </w:pPr>
          </w:p>
        </w:tc>
        <w:tc>
          <w:tcPr>
            <w:tcW w:w="846" w:type="pct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等线" w:hAnsi="等线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9" w:hRule="atLeast"/>
          <w:jc w:val="center"/>
        </w:trPr>
        <w:tc>
          <w:tcPr>
            <w:tcW w:w="672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b/>
                <w:sz w:val="28"/>
                <w:szCs w:val="28"/>
              </w:rPr>
            </w:pPr>
          </w:p>
        </w:tc>
        <w:tc>
          <w:tcPr>
            <w:tcW w:w="931" w:type="pct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等线" w:hAnsi="等线"/>
                <w:b/>
                <w:sz w:val="24"/>
              </w:rPr>
            </w:pPr>
          </w:p>
        </w:tc>
        <w:tc>
          <w:tcPr>
            <w:tcW w:w="857" w:type="pct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等线" w:hAnsi="等线"/>
                <w:b/>
                <w:sz w:val="24"/>
              </w:rPr>
            </w:pPr>
          </w:p>
        </w:tc>
        <w:tc>
          <w:tcPr>
            <w:tcW w:w="948" w:type="pct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等线" w:hAnsi="等线"/>
                <w:b/>
                <w:sz w:val="24"/>
              </w:rPr>
            </w:pPr>
          </w:p>
        </w:tc>
        <w:tc>
          <w:tcPr>
            <w:tcW w:w="746" w:type="pct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等线" w:hAnsi="等线"/>
                <w:b/>
                <w:sz w:val="24"/>
              </w:rPr>
            </w:pPr>
          </w:p>
        </w:tc>
        <w:tc>
          <w:tcPr>
            <w:tcW w:w="846" w:type="pct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等线" w:hAnsi="等线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9" w:hRule="atLeast"/>
          <w:jc w:val="center"/>
        </w:trPr>
        <w:tc>
          <w:tcPr>
            <w:tcW w:w="672" w:type="pct"/>
            <w:vMerge w:val="restart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b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sz w:val="28"/>
                <w:szCs w:val="28"/>
              </w:rPr>
              <w:t>代表性</w:t>
            </w:r>
          </w:p>
          <w:p>
            <w:pPr>
              <w:spacing w:line="400" w:lineRule="exact"/>
              <w:jc w:val="center"/>
              <w:rPr>
                <w:rFonts w:ascii="宋体" w:hAnsi="宋体"/>
                <w:b/>
                <w:sz w:val="28"/>
                <w:szCs w:val="28"/>
              </w:rPr>
            </w:pPr>
            <w:r>
              <w:rPr>
                <w:rFonts w:ascii="宋体" w:hAnsi="宋体"/>
                <w:b/>
                <w:sz w:val="28"/>
                <w:szCs w:val="28"/>
              </w:rPr>
              <w:t>著作</w:t>
            </w:r>
          </w:p>
          <w:p>
            <w:pPr>
              <w:spacing w:line="400" w:lineRule="exact"/>
              <w:ind w:left="64" w:leftChars="-70" w:right="-111" w:rightChars="-53" w:hanging="211" w:hangingChars="75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8"/>
                <w:szCs w:val="28"/>
              </w:rPr>
              <w:t>（含教材）</w:t>
            </w:r>
          </w:p>
        </w:tc>
        <w:tc>
          <w:tcPr>
            <w:tcW w:w="1788" w:type="pct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著作名称</w:t>
            </w:r>
          </w:p>
        </w:tc>
        <w:tc>
          <w:tcPr>
            <w:tcW w:w="948" w:type="pct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出版时间</w:t>
            </w:r>
          </w:p>
        </w:tc>
        <w:tc>
          <w:tcPr>
            <w:tcW w:w="746" w:type="pct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出版社名称</w:t>
            </w:r>
          </w:p>
        </w:tc>
        <w:tc>
          <w:tcPr>
            <w:tcW w:w="846" w:type="pct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字数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9" w:hRule="atLeast"/>
          <w:jc w:val="center"/>
        </w:trPr>
        <w:tc>
          <w:tcPr>
            <w:tcW w:w="672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b/>
                <w:sz w:val="28"/>
                <w:szCs w:val="28"/>
              </w:rPr>
            </w:pPr>
          </w:p>
        </w:tc>
        <w:tc>
          <w:tcPr>
            <w:tcW w:w="1788" w:type="pct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948" w:type="pct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746" w:type="pct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846" w:type="pct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9" w:hRule="atLeast"/>
          <w:jc w:val="center"/>
        </w:trPr>
        <w:tc>
          <w:tcPr>
            <w:tcW w:w="672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88" w:type="pct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948" w:type="pct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746" w:type="pct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846" w:type="pct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9" w:hRule="atLeast"/>
          <w:jc w:val="center"/>
        </w:trPr>
        <w:tc>
          <w:tcPr>
            <w:tcW w:w="672" w:type="pct"/>
            <w:vMerge w:val="restart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b/>
                <w:sz w:val="28"/>
              </w:rPr>
            </w:pPr>
            <w:r>
              <w:rPr>
                <w:rFonts w:hint="eastAsia" w:ascii="宋体" w:hAnsi="宋体"/>
                <w:b/>
                <w:sz w:val="28"/>
                <w:szCs w:val="28"/>
              </w:rPr>
              <w:t>获得科技奖励情况</w:t>
            </w:r>
          </w:p>
        </w:tc>
        <w:tc>
          <w:tcPr>
            <w:tcW w:w="931" w:type="pct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获奖项目名称</w:t>
            </w:r>
          </w:p>
        </w:tc>
        <w:tc>
          <w:tcPr>
            <w:tcW w:w="1391" w:type="pct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奖励名称</w:t>
            </w:r>
          </w:p>
        </w:tc>
        <w:tc>
          <w:tcPr>
            <w:tcW w:w="414" w:type="pct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等级</w:t>
            </w:r>
          </w:p>
        </w:tc>
        <w:tc>
          <w:tcPr>
            <w:tcW w:w="279" w:type="pct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排序</w:t>
            </w:r>
          </w:p>
        </w:tc>
        <w:tc>
          <w:tcPr>
            <w:tcW w:w="467" w:type="pct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获奖</w:t>
            </w:r>
          </w:p>
          <w:p>
            <w:pPr>
              <w:spacing w:line="360" w:lineRule="exact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时间</w:t>
            </w:r>
          </w:p>
        </w:tc>
        <w:tc>
          <w:tcPr>
            <w:tcW w:w="846" w:type="pct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授予机构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9" w:hRule="atLeast"/>
          <w:jc w:val="center"/>
        </w:trPr>
        <w:tc>
          <w:tcPr>
            <w:tcW w:w="672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931" w:type="pct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391" w:type="pct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414" w:type="pct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279" w:type="pct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467" w:type="pct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846" w:type="pct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9" w:hRule="atLeast"/>
          <w:jc w:val="center"/>
        </w:trPr>
        <w:tc>
          <w:tcPr>
            <w:tcW w:w="672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931" w:type="pct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391" w:type="pct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414" w:type="pct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279" w:type="pct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467" w:type="pct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846" w:type="pct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9" w:hRule="atLeast"/>
          <w:jc w:val="center"/>
        </w:trPr>
        <w:tc>
          <w:tcPr>
            <w:tcW w:w="672" w:type="pct"/>
            <w:vMerge w:val="restart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b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sz w:val="28"/>
                <w:szCs w:val="28"/>
              </w:rPr>
              <w:t>省级以上</w:t>
            </w:r>
          </w:p>
          <w:p>
            <w:pPr>
              <w:spacing w:line="400" w:lineRule="exact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8"/>
                <w:szCs w:val="28"/>
              </w:rPr>
              <w:t>学术团体任职情况</w:t>
            </w:r>
          </w:p>
        </w:tc>
        <w:tc>
          <w:tcPr>
            <w:tcW w:w="931" w:type="pct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起止年月</w:t>
            </w:r>
          </w:p>
        </w:tc>
        <w:tc>
          <w:tcPr>
            <w:tcW w:w="1805" w:type="pct"/>
            <w:gridSpan w:val="3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学术团体名称</w:t>
            </w:r>
          </w:p>
        </w:tc>
        <w:tc>
          <w:tcPr>
            <w:tcW w:w="1592" w:type="pct"/>
            <w:gridSpan w:val="3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9" w:hRule="atLeast"/>
          <w:jc w:val="center"/>
        </w:trPr>
        <w:tc>
          <w:tcPr>
            <w:tcW w:w="672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等线" w:hAnsi="等线"/>
                <w:sz w:val="24"/>
              </w:rPr>
            </w:pPr>
          </w:p>
        </w:tc>
        <w:tc>
          <w:tcPr>
            <w:tcW w:w="931" w:type="pct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before="204" w:beforeLines="50" w:line="200" w:lineRule="exact"/>
              <w:jc w:val="center"/>
              <w:rPr>
                <w:rFonts w:ascii="等线" w:hAnsi="等线"/>
                <w:b/>
                <w:sz w:val="24"/>
              </w:rPr>
            </w:pPr>
          </w:p>
        </w:tc>
        <w:tc>
          <w:tcPr>
            <w:tcW w:w="1805" w:type="pct"/>
            <w:gridSpan w:val="3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before="204" w:beforeLines="50" w:line="200" w:lineRule="exact"/>
              <w:jc w:val="center"/>
              <w:rPr>
                <w:rFonts w:ascii="等线" w:hAnsi="等线"/>
                <w:b/>
                <w:sz w:val="24"/>
              </w:rPr>
            </w:pPr>
          </w:p>
        </w:tc>
        <w:tc>
          <w:tcPr>
            <w:tcW w:w="1592" w:type="pct"/>
            <w:gridSpan w:val="3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before="204" w:beforeLines="50" w:line="200" w:lineRule="exact"/>
              <w:jc w:val="center"/>
              <w:rPr>
                <w:rFonts w:ascii="等线" w:hAnsi="等线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9" w:hRule="atLeast"/>
          <w:jc w:val="center"/>
        </w:trPr>
        <w:tc>
          <w:tcPr>
            <w:tcW w:w="672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等线" w:hAnsi="等线"/>
                <w:sz w:val="24"/>
              </w:rPr>
            </w:pPr>
          </w:p>
        </w:tc>
        <w:tc>
          <w:tcPr>
            <w:tcW w:w="931" w:type="pct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before="204" w:beforeLines="50" w:line="200" w:lineRule="exact"/>
              <w:jc w:val="center"/>
              <w:rPr>
                <w:rFonts w:ascii="等线" w:hAnsi="等线"/>
                <w:b/>
                <w:sz w:val="24"/>
              </w:rPr>
            </w:pPr>
          </w:p>
        </w:tc>
        <w:tc>
          <w:tcPr>
            <w:tcW w:w="1805" w:type="pct"/>
            <w:gridSpan w:val="3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before="204" w:beforeLines="50" w:line="200" w:lineRule="exact"/>
              <w:jc w:val="center"/>
              <w:rPr>
                <w:rFonts w:ascii="等线" w:hAnsi="等线"/>
                <w:b/>
                <w:sz w:val="24"/>
              </w:rPr>
            </w:pPr>
          </w:p>
        </w:tc>
        <w:tc>
          <w:tcPr>
            <w:tcW w:w="1592" w:type="pct"/>
            <w:gridSpan w:val="3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before="204" w:beforeLines="50" w:line="200" w:lineRule="exact"/>
              <w:jc w:val="center"/>
              <w:rPr>
                <w:rFonts w:ascii="等线" w:hAnsi="等线"/>
                <w:b/>
                <w:sz w:val="24"/>
              </w:rPr>
            </w:pPr>
          </w:p>
        </w:tc>
      </w:tr>
    </w:tbl>
    <w:p>
      <w:pPr>
        <w:spacing w:line="20" w:lineRule="exact"/>
        <w:rPr>
          <w:rFonts w:ascii="黑体" w:hAnsi="黑体" w:eastAsia="黑体"/>
          <w:sz w:val="32"/>
          <w:szCs w:val="32"/>
        </w:rPr>
      </w:pPr>
    </w:p>
    <w:p>
      <w:pPr>
        <w:rPr>
          <w:rFonts w:ascii="黑体" w:hAnsi="黑体" w:eastAsia="黑体"/>
          <w:sz w:val="32"/>
          <w:szCs w:val="32"/>
        </w:rPr>
        <w:sectPr>
          <w:pgSz w:w="11906" w:h="16838"/>
          <w:pgMar w:top="1701" w:right="1474" w:bottom="1474" w:left="1474" w:header="851" w:footer="992" w:gutter="0"/>
          <w:cols w:space="425" w:num="1"/>
          <w:docGrid w:type="lines" w:linePitch="408" w:charSpace="0"/>
        </w:sectPr>
      </w:pPr>
    </w:p>
    <w:p>
      <w:pPr>
        <w:spacing w:line="600" w:lineRule="exact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四</w:t>
      </w:r>
      <w:r>
        <w:rPr>
          <w:rFonts w:ascii="黑体" w:hAnsi="黑体" w:eastAsia="黑体"/>
          <w:sz w:val="32"/>
          <w:szCs w:val="32"/>
        </w:rPr>
        <w:t>、</w:t>
      </w:r>
      <w:r>
        <w:rPr>
          <w:rFonts w:hint="eastAsia" w:ascii="黑体" w:hAnsi="黑体" w:eastAsia="黑体"/>
          <w:sz w:val="32"/>
          <w:szCs w:val="32"/>
        </w:rPr>
        <w:t>发展计划</w:t>
      </w:r>
    </w:p>
    <w:tbl>
      <w:tblPr>
        <w:tblStyle w:val="4"/>
        <w:tblW w:w="5305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3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40" w:hRule="atLeast"/>
          <w:jc w:val="center"/>
        </w:trPr>
        <w:tc>
          <w:tcPr>
            <w:tcW w:w="5000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00" w:lineRule="exact"/>
              <w:rPr>
                <w:rFonts w:ascii="仿宋_GB2312"/>
                <w:color w:val="000000"/>
                <w:sz w:val="24"/>
              </w:rPr>
            </w:pPr>
            <w:r>
              <w:rPr>
                <w:rFonts w:hint="eastAsia" w:ascii="楷体_GB2312" w:hAnsi="楷体" w:eastAsia="楷体_GB2312"/>
                <w:color w:val="000000"/>
                <w:sz w:val="28"/>
                <w:szCs w:val="28"/>
              </w:rPr>
              <w:t>结合自身的专业方向和前期工作基础，在提升中医药临床实践或科研水平方面拟开展的主要工作；围绕贯彻落实《中共中央国务院关于促进中医药传承创新发展的意见》，结合中医药发展</w:t>
            </w:r>
            <w:r>
              <w:rPr>
                <w:rFonts w:ascii="楷体_GB2312" w:hAnsi="楷体" w:eastAsia="楷体_GB2312"/>
                <w:color w:val="000000"/>
                <w:sz w:val="28"/>
                <w:szCs w:val="28"/>
              </w:rPr>
              <w:t>的重点方向</w:t>
            </w:r>
            <w:r>
              <w:rPr>
                <w:rFonts w:hint="eastAsia" w:ascii="楷体_GB2312" w:hAnsi="楷体" w:eastAsia="楷体_GB2312"/>
                <w:color w:val="000000"/>
                <w:sz w:val="28"/>
                <w:szCs w:val="28"/>
              </w:rPr>
              <w:t>及</w:t>
            </w:r>
            <w:r>
              <w:rPr>
                <w:rFonts w:ascii="楷体_GB2312" w:hAnsi="楷体" w:eastAsia="楷体_GB2312"/>
                <w:color w:val="000000"/>
                <w:sz w:val="28"/>
                <w:szCs w:val="28"/>
              </w:rPr>
              <w:t>重点领域</w:t>
            </w:r>
            <w:r>
              <w:rPr>
                <w:rFonts w:hint="eastAsia" w:ascii="楷体_GB2312" w:hAnsi="楷体" w:eastAsia="楷体_GB2312"/>
                <w:color w:val="000000"/>
                <w:sz w:val="28"/>
                <w:szCs w:val="28"/>
              </w:rPr>
              <w:t>拟开展的工作、预期能够取得的成果。</w:t>
            </w:r>
            <w:r>
              <w:rPr>
                <w:rFonts w:hint="eastAsia" w:ascii="仿宋_GB2312"/>
                <w:color w:val="000000"/>
                <w:sz w:val="24"/>
              </w:rPr>
              <w:t>（限</w:t>
            </w:r>
            <w:r>
              <w:rPr>
                <w:rFonts w:ascii="仿宋_GB2312"/>
                <w:color w:val="000000"/>
                <w:sz w:val="24"/>
              </w:rPr>
              <w:t>1000字以内）</w:t>
            </w:r>
          </w:p>
          <w:p>
            <w:pPr>
              <w:spacing w:line="300" w:lineRule="exact"/>
              <w:rPr>
                <w:rFonts w:ascii="仿宋_GB2312"/>
                <w:color w:val="000000"/>
                <w:sz w:val="24"/>
              </w:rPr>
            </w:pPr>
          </w:p>
          <w:p>
            <w:pPr>
              <w:spacing w:line="300" w:lineRule="exact"/>
              <w:rPr>
                <w:rFonts w:ascii="仿宋_GB2312"/>
                <w:color w:val="000000"/>
                <w:sz w:val="24"/>
              </w:rPr>
            </w:pPr>
          </w:p>
          <w:p>
            <w:pPr>
              <w:spacing w:line="300" w:lineRule="exact"/>
              <w:rPr>
                <w:rFonts w:ascii="仿宋_GB2312"/>
                <w:color w:val="000000"/>
                <w:sz w:val="24"/>
              </w:rPr>
            </w:pPr>
          </w:p>
          <w:p>
            <w:pPr>
              <w:spacing w:line="300" w:lineRule="exact"/>
              <w:rPr>
                <w:rFonts w:ascii="仿宋_GB2312"/>
                <w:color w:val="000000"/>
                <w:sz w:val="24"/>
              </w:rPr>
            </w:pPr>
          </w:p>
          <w:p>
            <w:pPr>
              <w:spacing w:line="300" w:lineRule="exact"/>
              <w:rPr>
                <w:rFonts w:ascii="仿宋_GB2312"/>
                <w:color w:val="000000"/>
                <w:sz w:val="24"/>
              </w:rPr>
            </w:pPr>
          </w:p>
          <w:p>
            <w:pPr>
              <w:spacing w:line="300" w:lineRule="exact"/>
              <w:rPr>
                <w:rFonts w:ascii="仿宋_GB2312"/>
                <w:color w:val="000000"/>
                <w:sz w:val="24"/>
              </w:rPr>
            </w:pPr>
          </w:p>
          <w:p>
            <w:pPr>
              <w:spacing w:line="300" w:lineRule="exact"/>
              <w:rPr>
                <w:rFonts w:ascii="仿宋_GB2312"/>
                <w:color w:val="000000"/>
                <w:sz w:val="24"/>
              </w:rPr>
            </w:pPr>
          </w:p>
          <w:p>
            <w:pPr>
              <w:spacing w:line="300" w:lineRule="exact"/>
              <w:rPr>
                <w:rFonts w:ascii="仿宋_GB2312"/>
                <w:color w:val="000000"/>
                <w:sz w:val="24"/>
              </w:rPr>
            </w:pPr>
          </w:p>
          <w:p>
            <w:pPr>
              <w:spacing w:line="300" w:lineRule="exact"/>
              <w:rPr>
                <w:rFonts w:ascii="仿宋_GB2312"/>
                <w:color w:val="000000"/>
                <w:sz w:val="24"/>
              </w:rPr>
            </w:pPr>
          </w:p>
          <w:p>
            <w:pPr>
              <w:spacing w:line="300" w:lineRule="exact"/>
              <w:rPr>
                <w:rFonts w:ascii="仿宋_GB2312"/>
                <w:color w:val="000000"/>
                <w:sz w:val="24"/>
              </w:rPr>
            </w:pPr>
          </w:p>
          <w:p>
            <w:pPr>
              <w:spacing w:line="300" w:lineRule="exact"/>
              <w:rPr>
                <w:rFonts w:ascii="仿宋_GB2312"/>
                <w:color w:val="000000"/>
                <w:sz w:val="24"/>
              </w:rPr>
            </w:pPr>
          </w:p>
          <w:p>
            <w:pPr>
              <w:spacing w:line="300" w:lineRule="exact"/>
              <w:rPr>
                <w:rFonts w:ascii="仿宋_GB2312"/>
                <w:color w:val="000000"/>
                <w:sz w:val="24"/>
              </w:rPr>
            </w:pPr>
          </w:p>
          <w:p>
            <w:pPr>
              <w:spacing w:line="300" w:lineRule="exact"/>
              <w:rPr>
                <w:rFonts w:ascii="仿宋_GB2312"/>
                <w:color w:val="000000"/>
                <w:sz w:val="24"/>
              </w:rPr>
            </w:pPr>
          </w:p>
          <w:p>
            <w:pPr>
              <w:spacing w:line="300" w:lineRule="exact"/>
              <w:rPr>
                <w:rFonts w:ascii="仿宋_GB2312"/>
                <w:color w:val="000000"/>
                <w:sz w:val="24"/>
              </w:rPr>
            </w:pPr>
          </w:p>
          <w:p>
            <w:pPr>
              <w:spacing w:line="300" w:lineRule="exact"/>
              <w:rPr>
                <w:rFonts w:ascii="仿宋_GB2312"/>
                <w:color w:val="000000"/>
                <w:sz w:val="24"/>
              </w:rPr>
            </w:pPr>
          </w:p>
          <w:p>
            <w:pPr>
              <w:spacing w:line="300" w:lineRule="exact"/>
              <w:rPr>
                <w:rFonts w:ascii="仿宋_GB2312"/>
                <w:color w:val="000000"/>
                <w:sz w:val="24"/>
              </w:rPr>
            </w:pPr>
          </w:p>
          <w:p>
            <w:pPr>
              <w:spacing w:line="300" w:lineRule="exact"/>
              <w:rPr>
                <w:rFonts w:ascii="仿宋_GB2312"/>
                <w:color w:val="000000"/>
                <w:sz w:val="24"/>
              </w:rPr>
            </w:pPr>
          </w:p>
          <w:p>
            <w:pPr>
              <w:spacing w:line="300" w:lineRule="exact"/>
              <w:rPr>
                <w:rFonts w:ascii="仿宋_GB2312"/>
                <w:color w:val="000000"/>
                <w:sz w:val="24"/>
              </w:rPr>
            </w:pPr>
          </w:p>
          <w:p>
            <w:pPr>
              <w:spacing w:line="300" w:lineRule="exact"/>
              <w:rPr>
                <w:rFonts w:ascii="仿宋_GB2312"/>
                <w:color w:val="000000"/>
                <w:sz w:val="24"/>
              </w:rPr>
            </w:pPr>
          </w:p>
          <w:p>
            <w:pPr>
              <w:spacing w:line="300" w:lineRule="exact"/>
              <w:rPr>
                <w:rFonts w:ascii="仿宋_GB2312"/>
                <w:color w:val="000000"/>
                <w:sz w:val="24"/>
              </w:rPr>
            </w:pPr>
          </w:p>
          <w:p>
            <w:pPr>
              <w:spacing w:line="300" w:lineRule="exact"/>
              <w:rPr>
                <w:rFonts w:ascii="仿宋_GB2312"/>
                <w:color w:val="000000"/>
                <w:sz w:val="24"/>
              </w:rPr>
            </w:pPr>
          </w:p>
          <w:p>
            <w:pPr>
              <w:spacing w:line="300" w:lineRule="exact"/>
              <w:rPr>
                <w:rFonts w:ascii="仿宋_GB2312"/>
                <w:color w:val="000000"/>
                <w:sz w:val="24"/>
              </w:rPr>
            </w:pPr>
          </w:p>
          <w:p>
            <w:pPr>
              <w:spacing w:line="300" w:lineRule="exact"/>
              <w:rPr>
                <w:rFonts w:ascii="仿宋_GB2312"/>
                <w:color w:val="000000"/>
                <w:sz w:val="24"/>
              </w:rPr>
            </w:pPr>
          </w:p>
          <w:p>
            <w:pPr>
              <w:spacing w:line="300" w:lineRule="exact"/>
              <w:rPr>
                <w:rFonts w:ascii="仿宋_GB2312"/>
                <w:color w:val="000000"/>
                <w:sz w:val="24"/>
              </w:rPr>
            </w:pPr>
          </w:p>
          <w:p>
            <w:pPr>
              <w:spacing w:line="300" w:lineRule="exact"/>
              <w:rPr>
                <w:rFonts w:ascii="仿宋_GB2312"/>
                <w:color w:val="000000"/>
                <w:sz w:val="24"/>
              </w:rPr>
            </w:pPr>
          </w:p>
          <w:p>
            <w:pPr>
              <w:spacing w:line="300" w:lineRule="exact"/>
              <w:rPr>
                <w:rFonts w:ascii="仿宋_GB2312"/>
                <w:color w:val="000000"/>
                <w:sz w:val="24"/>
              </w:rPr>
            </w:pPr>
          </w:p>
          <w:p>
            <w:pPr>
              <w:spacing w:line="300" w:lineRule="exact"/>
              <w:rPr>
                <w:rFonts w:ascii="仿宋_GB2312"/>
                <w:color w:val="000000"/>
                <w:sz w:val="24"/>
              </w:rPr>
            </w:pPr>
          </w:p>
          <w:p>
            <w:pPr>
              <w:spacing w:line="300" w:lineRule="exact"/>
              <w:rPr>
                <w:rFonts w:ascii="仿宋_GB2312"/>
                <w:color w:val="000000"/>
                <w:sz w:val="24"/>
              </w:rPr>
            </w:pPr>
          </w:p>
          <w:p>
            <w:pPr>
              <w:spacing w:line="300" w:lineRule="exact"/>
              <w:rPr>
                <w:rFonts w:ascii="仿宋_GB2312"/>
                <w:color w:val="000000"/>
                <w:sz w:val="24"/>
              </w:rPr>
            </w:pPr>
          </w:p>
          <w:p>
            <w:pPr>
              <w:spacing w:line="300" w:lineRule="exact"/>
              <w:rPr>
                <w:rFonts w:ascii="仿宋_GB2312"/>
                <w:color w:val="000000"/>
                <w:sz w:val="24"/>
              </w:rPr>
            </w:pPr>
          </w:p>
          <w:p>
            <w:pPr>
              <w:spacing w:line="300" w:lineRule="exact"/>
              <w:rPr>
                <w:rFonts w:ascii="仿宋_GB2312"/>
                <w:color w:val="000000"/>
                <w:sz w:val="24"/>
              </w:rPr>
            </w:pPr>
          </w:p>
          <w:p>
            <w:pPr>
              <w:spacing w:line="300" w:lineRule="exact"/>
              <w:rPr>
                <w:rFonts w:ascii="仿宋_GB2312"/>
                <w:color w:val="000000"/>
                <w:sz w:val="24"/>
              </w:rPr>
            </w:pPr>
          </w:p>
          <w:p>
            <w:pPr>
              <w:spacing w:line="300" w:lineRule="exact"/>
              <w:rPr>
                <w:rFonts w:ascii="仿宋_GB2312"/>
                <w:color w:val="000000"/>
                <w:sz w:val="24"/>
              </w:rPr>
            </w:pPr>
          </w:p>
          <w:p>
            <w:pPr>
              <w:spacing w:line="300" w:lineRule="exact"/>
              <w:rPr>
                <w:rFonts w:ascii="仿宋_GB2312"/>
                <w:color w:val="000000"/>
                <w:sz w:val="24"/>
              </w:rPr>
            </w:pPr>
          </w:p>
          <w:p>
            <w:pPr>
              <w:spacing w:line="300" w:lineRule="exact"/>
              <w:rPr>
                <w:rFonts w:ascii="仿宋_GB2312"/>
                <w:color w:val="000000"/>
                <w:sz w:val="24"/>
              </w:rPr>
            </w:pPr>
          </w:p>
          <w:p>
            <w:pPr>
              <w:spacing w:line="300" w:lineRule="exact"/>
              <w:rPr>
                <w:rFonts w:ascii="仿宋_GB2312"/>
                <w:color w:val="000000"/>
                <w:sz w:val="24"/>
              </w:rPr>
            </w:pPr>
          </w:p>
          <w:p>
            <w:pPr>
              <w:spacing w:line="300" w:lineRule="exact"/>
              <w:rPr>
                <w:rFonts w:ascii="仿宋_GB2312"/>
                <w:color w:val="000000"/>
                <w:sz w:val="24"/>
              </w:rPr>
            </w:pPr>
          </w:p>
          <w:p>
            <w:pPr>
              <w:spacing w:line="300" w:lineRule="exact"/>
              <w:rPr>
                <w:rFonts w:ascii="仿宋_GB2312"/>
                <w:color w:val="000000"/>
                <w:sz w:val="24"/>
              </w:rPr>
            </w:pPr>
          </w:p>
        </w:tc>
      </w:tr>
    </w:tbl>
    <w:p>
      <w:pPr>
        <w:spacing w:line="360" w:lineRule="auto"/>
        <w:rPr>
          <w:rFonts w:ascii="黑体" w:hAnsi="黑体" w:eastAsia="黑体"/>
          <w:sz w:val="32"/>
          <w:szCs w:val="32"/>
        </w:rPr>
        <w:sectPr>
          <w:pgSz w:w="11906" w:h="16838"/>
          <w:pgMar w:top="1701" w:right="1474" w:bottom="1474" w:left="1474" w:header="851" w:footer="992" w:gutter="0"/>
          <w:cols w:space="425" w:num="1"/>
          <w:docGrid w:type="lines" w:linePitch="408" w:charSpace="0"/>
        </w:sectPr>
      </w:pPr>
    </w:p>
    <w:p>
      <w:pPr>
        <w:spacing w:line="360" w:lineRule="auto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五、承诺与推荐意见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3"/>
        <w:gridCol w:w="751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910" w:hRule="atLeast"/>
        </w:trPr>
        <w:tc>
          <w:tcPr>
            <w:tcW w:w="1413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b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sz w:val="28"/>
                <w:szCs w:val="28"/>
              </w:rPr>
              <w:t>申请人</w:t>
            </w:r>
          </w:p>
          <w:p>
            <w:pPr>
              <w:spacing w:line="400" w:lineRule="exact"/>
              <w:jc w:val="center"/>
              <w:rPr>
                <w:rFonts w:ascii="等线" w:hAnsi="等线" w:eastAsia="等线"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sz w:val="28"/>
                <w:szCs w:val="28"/>
              </w:rPr>
              <w:t>承诺</w:t>
            </w:r>
          </w:p>
        </w:tc>
        <w:tc>
          <w:tcPr>
            <w:tcW w:w="7513" w:type="dxa"/>
            <w:noWrap w:val="0"/>
            <w:vAlign w:val="top"/>
          </w:tcPr>
          <w:p>
            <w:pPr>
              <w:spacing w:line="600" w:lineRule="exact"/>
              <w:ind w:firstLine="560" w:firstLineChars="200"/>
              <w:jc w:val="left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本人承诺推荐材料中所有信息真实可靠，若有失实和造假行为，本人愿承担一切责任。</w:t>
            </w:r>
          </w:p>
          <w:p>
            <w:pPr>
              <w:spacing w:line="480" w:lineRule="auto"/>
              <w:ind w:firstLine="480" w:firstLineChars="200"/>
              <w:jc w:val="left"/>
              <w:rPr>
                <w:rFonts w:ascii="仿宋_GB2312"/>
                <w:sz w:val="24"/>
              </w:rPr>
            </w:pPr>
          </w:p>
          <w:p>
            <w:pPr>
              <w:ind w:firstLine="4256" w:firstLineChars="1520"/>
              <w:rPr>
                <w:rFonts w:ascii="仿宋_GB2312" w:hAnsi="宋体" w:cs="宋体"/>
                <w:sz w:val="28"/>
                <w:szCs w:val="28"/>
              </w:rPr>
            </w:pPr>
            <w:r>
              <w:rPr>
                <w:rFonts w:hint="eastAsia" w:ascii="仿宋_GB2312" w:hAnsi="宋体" w:cs="宋体"/>
                <w:sz w:val="28"/>
                <w:szCs w:val="28"/>
              </w:rPr>
              <w:t>签字：</w:t>
            </w:r>
          </w:p>
          <w:p>
            <w:pPr>
              <w:rPr>
                <w:rFonts w:ascii="仿宋_GB2312" w:hAnsi="宋体" w:cs="宋体"/>
                <w:sz w:val="24"/>
              </w:rPr>
            </w:pPr>
            <w:r>
              <w:rPr>
                <w:rFonts w:hint="eastAsia" w:ascii="仿宋_GB2312"/>
                <w:sz w:val="28"/>
                <w:szCs w:val="28"/>
              </w:rPr>
              <w:t xml:space="preserve">                       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35" w:hRule="atLeast"/>
        </w:trPr>
        <w:tc>
          <w:tcPr>
            <w:tcW w:w="1413" w:type="dxa"/>
            <w:vMerge w:val="restart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8"/>
                <w:szCs w:val="28"/>
              </w:rPr>
              <w:t>所在</w:t>
            </w:r>
            <w:r>
              <w:rPr>
                <w:rFonts w:ascii="宋体" w:hAnsi="宋体"/>
                <w:b/>
                <w:sz w:val="28"/>
                <w:szCs w:val="28"/>
              </w:rPr>
              <w:t>单位</w:t>
            </w:r>
            <w:r>
              <w:rPr>
                <w:rFonts w:hint="eastAsia" w:ascii="宋体" w:hAnsi="宋体"/>
                <w:b/>
                <w:sz w:val="28"/>
                <w:szCs w:val="28"/>
              </w:rPr>
              <w:t>推荐</w:t>
            </w:r>
            <w:r>
              <w:rPr>
                <w:rFonts w:ascii="宋体" w:hAnsi="宋体"/>
                <w:b/>
                <w:sz w:val="28"/>
                <w:szCs w:val="28"/>
              </w:rPr>
              <w:t>意见</w:t>
            </w:r>
          </w:p>
        </w:tc>
        <w:tc>
          <w:tcPr>
            <w:tcW w:w="7513" w:type="dxa"/>
            <w:noWrap w:val="0"/>
            <w:vAlign w:val="top"/>
          </w:tcPr>
          <w:p>
            <w:pPr>
              <w:spacing w:line="320" w:lineRule="exact"/>
              <w:ind w:right="-170" w:rightChars="-81"/>
              <w:jc w:val="left"/>
              <w:rPr>
                <w:rFonts w:ascii="楷体" w:hAnsi="楷体" w:eastAsia="楷体"/>
                <w:color w:val="000000"/>
                <w:sz w:val="28"/>
                <w:szCs w:val="28"/>
              </w:rPr>
            </w:pPr>
            <w:r>
              <w:rPr>
                <w:rFonts w:hint="eastAsia" w:ascii="楷体" w:hAnsi="楷体" w:eastAsia="楷体"/>
                <w:color w:val="000000"/>
                <w:sz w:val="28"/>
                <w:szCs w:val="28"/>
              </w:rPr>
              <w:t>评价推荐人选的医德医风、科学道德情况</w:t>
            </w:r>
            <w:r>
              <w:rPr>
                <w:rFonts w:hint="eastAsia" w:ascii="仿宋_GB2312"/>
                <w:color w:val="000000"/>
                <w:sz w:val="24"/>
              </w:rPr>
              <w:t>（限100字以内）</w:t>
            </w:r>
          </w:p>
          <w:p>
            <w:pPr>
              <w:rPr>
                <w:rFonts w:ascii="楷体" w:hAnsi="楷体" w:eastAsia="楷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70" w:hRule="atLeast"/>
        </w:trPr>
        <w:tc>
          <w:tcPr>
            <w:tcW w:w="1413" w:type="dxa"/>
            <w:vMerge w:val="continue"/>
            <w:noWrap w:val="0"/>
            <w:vAlign w:val="center"/>
          </w:tcPr>
          <w:p>
            <w:pPr>
              <w:tabs>
                <w:tab w:val="left" w:pos="5878"/>
              </w:tabs>
              <w:jc w:val="center"/>
              <w:rPr>
                <w:rFonts w:ascii="楷体" w:hAnsi="楷体" w:eastAsia="楷体"/>
                <w:b/>
                <w:sz w:val="28"/>
                <w:szCs w:val="28"/>
              </w:rPr>
            </w:pPr>
          </w:p>
        </w:tc>
        <w:tc>
          <w:tcPr>
            <w:tcW w:w="7513" w:type="dxa"/>
            <w:noWrap w:val="0"/>
            <w:vAlign w:val="top"/>
          </w:tcPr>
          <w:p>
            <w:pPr>
              <w:spacing w:line="320" w:lineRule="exact"/>
              <w:jc w:val="left"/>
              <w:rPr>
                <w:rFonts w:ascii="仿宋_GB2312"/>
                <w:color w:val="000000"/>
                <w:sz w:val="24"/>
              </w:rPr>
            </w:pPr>
            <w:r>
              <w:rPr>
                <w:rFonts w:ascii="楷体" w:hAnsi="楷体" w:eastAsia="楷体"/>
                <w:color w:val="000000"/>
                <w:sz w:val="28"/>
                <w:szCs w:val="28"/>
              </w:rPr>
              <w:t>对</w:t>
            </w:r>
            <w:r>
              <w:rPr>
                <w:rFonts w:hint="eastAsia" w:ascii="楷体" w:hAnsi="楷体" w:eastAsia="楷体"/>
                <w:color w:val="000000"/>
                <w:sz w:val="28"/>
                <w:szCs w:val="28"/>
              </w:rPr>
              <w:t>申报内容的真实性及本</w:t>
            </w:r>
            <w:r>
              <w:rPr>
                <w:rFonts w:ascii="楷体" w:hAnsi="楷体" w:eastAsia="楷体"/>
                <w:color w:val="000000"/>
                <w:sz w:val="28"/>
                <w:szCs w:val="28"/>
              </w:rPr>
              <w:t>单位</w:t>
            </w:r>
            <w:r>
              <w:rPr>
                <w:rFonts w:hint="eastAsia" w:ascii="楷体" w:hAnsi="楷体" w:eastAsia="楷体" w:cs="Courier New"/>
                <w:sz w:val="28"/>
                <w:szCs w:val="28"/>
              </w:rPr>
              <w:t>拟提供的保障措施（包括工作条件、经费投入、后勤保障等）作出</w:t>
            </w:r>
            <w:r>
              <w:rPr>
                <w:rFonts w:ascii="楷体" w:hAnsi="楷体" w:eastAsia="楷体" w:cs="Courier New"/>
                <w:sz w:val="28"/>
                <w:szCs w:val="28"/>
              </w:rPr>
              <w:t>承诺</w:t>
            </w:r>
            <w:r>
              <w:rPr>
                <w:rFonts w:hint="eastAsia" w:ascii="仿宋_GB2312"/>
                <w:color w:val="000000"/>
                <w:sz w:val="24"/>
              </w:rPr>
              <w:t>（限</w:t>
            </w:r>
            <w:r>
              <w:rPr>
                <w:rFonts w:ascii="仿宋_GB2312"/>
                <w:color w:val="000000"/>
                <w:sz w:val="24"/>
              </w:rPr>
              <w:t>2</w:t>
            </w:r>
            <w:r>
              <w:rPr>
                <w:rFonts w:hint="eastAsia" w:ascii="仿宋_GB2312"/>
                <w:color w:val="000000"/>
                <w:sz w:val="24"/>
              </w:rPr>
              <w:t>00字以内）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95" w:hRule="atLeast"/>
        </w:trPr>
        <w:tc>
          <w:tcPr>
            <w:tcW w:w="1413" w:type="dxa"/>
            <w:vMerge w:val="continue"/>
            <w:noWrap w:val="0"/>
            <w:vAlign w:val="center"/>
          </w:tcPr>
          <w:p>
            <w:pPr>
              <w:tabs>
                <w:tab w:val="left" w:pos="5878"/>
              </w:tabs>
              <w:jc w:val="center"/>
              <w:rPr>
                <w:rFonts w:ascii="楷体" w:hAnsi="楷体" w:eastAsia="楷体"/>
                <w:b/>
                <w:sz w:val="28"/>
                <w:szCs w:val="28"/>
              </w:rPr>
            </w:pPr>
          </w:p>
        </w:tc>
        <w:tc>
          <w:tcPr>
            <w:tcW w:w="7513" w:type="dxa"/>
            <w:noWrap w:val="0"/>
            <w:vAlign w:val="top"/>
          </w:tcPr>
          <w:p>
            <w:pPr>
              <w:rPr>
                <w:rFonts w:ascii="楷体" w:hAnsi="楷体" w:eastAsia="楷体"/>
                <w:sz w:val="28"/>
                <w:szCs w:val="28"/>
              </w:rPr>
            </w:pPr>
            <w:r>
              <w:rPr>
                <w:rFonts w:hint="eastAsia" w:ascii="楷体" w:hAnsi="楷体" w:eastAsia="楷体"/>
                <w:sz w:val="28"/>
                <w:szCs w:val="28"/>
              </w:rPr>
              <w:t>明确</w:t>
            </w:r>
            <w:r>
              <w:rPr>
                <w:rFonts w:ascii="楷体" w:hAnsi="楷体" w:eastAsia="楷体"/>
                <w:sz w:val="28"/>
                <w:szCs w:val="28"/>
              </w:rPr>
              <w:t>是否同意推荐</w:t>
            </w:r>
          </w:p>
          <w:p>
            <w:pPr>
              <w:rPr>
                <w:rFonts w:ascii="仿宋_GB2312"/>
                <w:sz w:val="28"/>
                <w:szCs w:val="28"/>
              </w:rPr>
            </w:pPr>
          </w:p>
          <w:p>
            <w:pPr>
              <w:rPr>
                <w:rFonts w:ascii="仿宋_GB2312"/>
                <w:sz w:val="28"/>
                <w:szCs w:val="28"/>
              </w:rPr>
            </w:pPr>
          </w:p>
          <w:p>
            <w:pPr>
              <w:spacing w:line="600" w:lineRule="exact"/>
              <w:ind w:firstLine="560" w:firstLineChars="200"/>
              <w:jc w:val="lef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单位法定代表人（签字）：           （公章）</w:t>
            </w:r>
          </w:p>
          <w:p>
            <w:pPr>
              <w:spacing w:line="600" w:lineRule="exact"/>
              <w:ind w:firstLine="4760" w:firstLineChars="1700"/>
              <w:jc w:val="left"/>
              <w:rPr>
                <w:rFonts w:ascii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 xml:space="preserve">年   </w:t>
            </w:r>
            <w:r>
              <w:rPr>
                <w:rFonts w:ascii="仿宋_GB2312" w:eastAsia="仿宋_GB2312"/>
                <w:sz w:val="28"/>
                <w:szCs w:val="28"/>
              </w:rPr>
              <w:t xml:space="preserve"> </w:t>
            </w:r>
            <w:r>
              <w:rPr>
                <w:rFonts w:hint="eastAsia" w:ascii="仿宋_GB2312" w:eastAsia="仿宋_GB2312"/>
                <w:sz w:val="28"/>
                <w:szCs w:val="28"/>
              </w:rPr>
              <w:t xml:space="preserve">月 </w:t>
            </w:r>
            <w:r>
              <w:rPr>
                <w:rFonts w:ascii="仿宋_GB2312" w:eastAsia="仿宋_GB2312"/>
                <w:sz w:val="28"/>
                <w:szCs w:val="28"/>
              </w:rPr>
              <w:t xml:space="preserve"> </w:t>
            </w:r>
            <w:r>
              <w:rPr>
                <w:rFonts w:hint="eastAsia" w:ascii="仿宋_GB2312" w:eastAsia="仿宋_GB2312"/>
                <w:sz w:val="28"/>
                <w:szCs w:val="28"/>
              </w:rPr>
              <w:t xml:space="preserve">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29" w:hRule="atLeast"/>
        </w:trPr>
        <w:tc>
          <w:tcPr>
            <w:tcW w:w="1413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楷体" w:hAnsi="楷体" w:eastAsia="楷体"/>
                <w:b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sz w:val="28"/>
                <w:szCs w:val="28"/>
              </w:rPr>
              <w:t>推荐部门审核意见</w:t>
            </w:r>
          </w:p>
        </w:tc>
        <w:tc>
          <w:tcPr>
            <w:tcW w:w="7513" w:type="dxa"/>
            <w:noWrap w:val="0"/>
            <w:vAlign w:val="top"/>
          </w:tcPr>
          <w:p>
            <w:pPr>
              <w:rPr>
                <w:rFonts w:ascii="楷体" w:hAnsi="楷体" w:eastAsia="楷体"/>
                <w:sz w:val="28"/>
                <w:szCs w:val="28"/>
              </w:rPr>
            </w:pPr>
            <w:r>
              <w:rPr>
                <w:rFonts w:hint="eastAsia" w:ascii="楷体" w:hAnsi="楷体" w:eastAsia="楷体"/>
                <w:sz w:val="28"/>
                <w:szCs w:val="28"/>
              </w:rPr>
              <w:t>明确</w:t>
            </w:r>
            <w:r>
              <w:rPr>
                <w:rFonts w:ascii="楷体" w:hAnsi="楷体" w:eastAsia="楷体"/>
                <w:sz w:val="28"/>
                <w:szCs w:val="28"/>
              </w:rPr>
              <w:t>是否同意推荐</w:t>
            </w:r>
          </w:p>
          <w:p>
            <w:pPr>
              <w:rPr>
                <w:rFonts w:ascii="楷体" w:hAnsi="楷体" w:eastAsia="楷体"/>
                <w:sz w:val="28"/>
                <w:szCs w:val="28"/>
              </w:rPr>
            </w:pPr>
          </w:p>
          <w:p>
            <w:pPr>
              <w:rPr>
                <w:rFonts w:ascii="楷体" w:hAnsi="楷体" w:eastAsia="楷体"/>
                <w:sz w:val="28"/>
                <w:szCs w:val="28"/>
              </w:rPr>
            </w:pPr>
          </w:p>
          <w:p>
            <w:pPr>
              <w:rPr>
                <w:rFonts w:ascii="楷体" w:hAnsi="楷体" w:eastAsia="楷体"/>
                <w:sz w:val="28"/>
                <w:szCs w:val="28"/>
              </w:rPr>
            </w:pPr>
          </w:p>
          <w:p>
            <w:pPr>
              <w:spacing w:line="600" w:lineRule="exact"/>
              <w:ind w:firstLine="560" w:firstLineChars="200"/>
              <w:jc w:val="lef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 xml:space="preserve">负责人（签字）：           </w:t>
            </w:r>
            <w:r>
              <w:rPr>
                <w:rFonts w:ascii="仿宋_GB2312" w:eastAsia="仿宋_GB2312"/>
                <w:sz w:val="28"/>
                <w:szCs w:val="28"/>
              </w:rPr>
              <w:t xml:space="preserve">        </w:t>
            </w:r>
            <w:r>
              <w:rPr>
                <w:rFonts w:hint="eastAsia" w:ascii="仿宋_GB2312" w:eastAsia="仿宋_GB2312"/>
                <w:sz w:val="28"/>
                <w:szCs w:val="28"/>
              </w:rPr>
              <w:t>（公章）</w:t>
            </w:r>
          </w:p>
          <w:p>
            <w:pPr>
              <w:ind w:firstLine="4760" w:firstLineChars="1700"/>
              <w:rPr>
                <w:rFonts w:hint="eastAsia" w:ascii="楷体" w:hAnsi="楷体" w:eastAsia="楷体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 xml:space="preserve">年   </w:t>
            </w:r>
            <w:r>
              <w:rPr>
                <w:rFonts w:ascii="仿宋_GB2312" w:eastAsia="仿宋_GB2312"/>
                <w:sz w:val="28"/>
                <w:szCs w:val="28"/>
              </w:rPr>
              <w:t xml:space="preserve"> </w:t>
            </w:r>
            <w:r>
              <w:rPr>
                <w:rFonts w:hint="eastAsia" w:ascii="仿宋_GB2312" w:eastAsia="仿宋_GB2312"/>
                <w:sz w:val="28"/>
                <w:szCs w:val="28"/>
              </w:rPr>
              <w:t xml:space="preserve">月 </w:t>
            </w:r>
            <w:r>
              <w:rPr>
                <w:rFonts w:ascii="仿宋_GB2312" w:eastAsia="仿宋_GB2312"/>
                <w:sz w:val="28"/>
                <w:szCs w:val="28"/>
              </w:rPr>
              <w:t xml:space="preserve"> </w:t>
            </w:r>
            <w:r>
              <w:rPr>
                <w:rFonts w:hint="eastAsia" w:ascii="仿宋_GB2312" w:eastAsia="仿宋_GB2312"/>
                <w:sz w:val="28"/>
                <w:szCs w:val="28"/>
              </w:rPr>
              <w:t xml:space="preserve">  日</w:t>
            </w:r>
          </w:p>
        </w:tc>
      </w:tr>
    </w:tbl>
    <w:p>
      <w:pPr>
        <w:spacing w:line="600" w:lineRule="exact"/>
        <w:ind w:right="6"/>
        <w:rPr>
          <w:rFonts w:ascii="黑体" w:hAnsi="黑体" w:eastAsia="黑体"/>
          <w:bCs/>
          <w:sz w:val="32"/>
          <w:szCs w:val="32"/>
        </w:rPr>
        <w:sectPr>
          <w:pgSz w:w="11906" w:h="16838"/>
          <w:pgMar w:top="1701" w:right="1474" w:bottom="1474" w:left="1474" w:header="851" w:footer="907" w:gutter="0"/>
          <w:cols w:space="425" w:num="1"/>
          <w:docGrid w:type="lines" w:linePitch="408" w:charSpace="0"/>
        </w:sectPr>
      </w:pPr>
    </w:p>
    <w:p>
      <w:pPr>
        <w:spacing w:line="600" w:lineRule="exact"/>
        <w:ind w:right="6" w:firstLine="640" w:firstLineChars="200"/>
        <w:rPr>
          <w:rFonts w:ascii="黑体" w:hAnsi="黑体" w:eastAsia="黑体"/>
          <w:b/>
          <w:bCs/>
          <w:szCs w:val="30"/>
        </w:rPr>
      </w:pPr>
      <w:r>
        <w:rPr>
          <w:rFonts w:hint="eastAsia" w:ascii="黑体" w:hAnsi="黑体" w:eastAsia="黑体"/>
          <w:bCs/>
          <w:sz w:val="32"/>
          <w:szCs w:val="32"/>
        </w:rPr>
        <w:t>六、附件材料</w:t>
      </w:r>
      <w:r>
        <w:rPr>
          <w:rFonts w:hint="eastAsia" w:ascii="黑体" w:hAnsi="黑体" w:eastAsia="黑体"/>
          <w:szCs w:val="30"/>
        </w:rPr>
        <w:t>（</w:t>
      </w:r>
      <w:r>
        <w:rPr>
          <w:rFonts w:hint="eastAsia" w:ascii="黑体" w:hAnsi="黑体" w:eastAsia="黑体"/>
          <w:sz w:val="24"/>
        </w:rPr>
        <w:t>按提纲提供齐全，不得缺项漏项。如无，则</w:t>
      </w:r>
      <w:r>
        <w:rPr>
          <w:rFonts w:ascii="黑体" w:hAnsi="黑体" w:eastAsia="黑体"/>
          <w:sz w:val="24"/>
        </w:rPr>
        <w:t>注明</w:t>
      </w:r>
      <w:r>
        <w:rPr>
          <w:rFonts w:hint="eastAsia" w:ascii="黑体" w:hAnsi="黑体" w:eastAsia="黑体"/>
          <w:sz w:val="24"/>
        </w:rPr>
        <w:t>。</w:t>
      </w:r>
      <w:r>
        <w:rPr>
          <w:rFonts w:hint="eastAsia" w:ascii="黑体" w:hAnsi="黑体" w:eastAsia="黑体"/>
          <w:szCs w:val="30"/>
        </w:rPr>
        <w:t>）</w:t>
      </w:r>
    </w:p>
    <w:p>
      <w:pPr>
        <w:tabs>
          <w:tab w:val="left" w:pos="2920"/>
        </w:tabs>
        <w:spacing w:line="600" w:lineRule="exact"/>
        <w:ind w:right="6" w:firstLine="640" w:firstLineChars="200"/>
        <w:rPr>
          <w:rFonts w:ascii="仿宋_GB2312" w:eastAsia="仿宋_GB2312"/>
          <w:color w:val="000000"/>
          <w:sz w:val="32"/>
          <w:szCs w:val="32"/>
        </w:rPr>
      </w:pPr>
      <w:r>
        <w:rPr>
          <w:rFonts w:hint="eastAsia" w:ascii="仿宋_GB2312" w:eastAsia="仿宋_GB2312"/>
          <w:color w:val="000000"/>
          <w:sz w:val="32"/>
          <w:szCs w:val="32"/>
        </w:rPr>
        <w:t>（一）职称资格证书；</w:t>
      </w:r>
    </w:p>
    <w:p>
      <w:pPr>
        <w:spacing w:line="600" w:lineRule="exact"/>
        <w:ind w:right="6" w:firstLine="640" w:firstLineChars="200"/>
        <w:rPr>
          <w:rFonts w:hint="eastAsia" w:ascii="仿宋_GB2312" w:eastAsia="仿宋_GB2312"/>
          <w:color w:val="000000"/>
          <w:sz w:val="32"/>
          <w:szCs w:val="32"/>
        </w:rPr>
      </w:pPr>
      <w:r>
        <w:rPr>
          <w:rFonts w:hint="eastAsia" w:ascii="仿宋_GB2312" w:eastAsia="仿宋_GB2312"/>
          <w:color w:val="000000"/>
          <w:sz w:val="32"/>
          <w:szCs w:val="32"/>
        </w:rPr>
        <w:t>（二）参与制定的诊疗方案相关证明材料；</w:t>
      </w:r>
    </w:p>
    <w:p>
      <w:pPr>
        <w:spacing w:line="600" w:lineRule="exact"/>
        <w:ind w:right="6"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（三）主持科研项目（</w:t>
      </w:r>
      <w:r>
        <w:rPr>
          <w:rFonts w:hint="eastAsia" w:ascii="仿宋_GB2312" w:eastAsia="仿宋_GB2312" w:cs="Courier New"/>
          <w:sz w:val="32"/>
          <w:szCs w:val="32"/>
        </w:rPr>
        <w:t>提供反映项目（课题）名称、来源、经费的任务书或合同的关键页）</w:t>
      </w:r>
      <w:r>
        <w:rPr>
          <w:rFonts w:hint="eastAsia" w:ascii="仿宋_GB2312" w:eastAsia="仿宋_GB2312"/>
          <w:sz w:val="32"/>
          <w:szCs w:val="32"/>
        </w:rPr>
        <w:t>；</w:t>
      </w:r>
    </w:p>
    <w:p>
      <w:pPr>
        <w:spacing w:line="600" w:lineRule="exact"/>
        <w:ind w:right="6"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（四）科技奖励</w:t>
      </w:r>
      <w:r>
        <w:rPr>
          <w:rFonts w:hint="eastAsia" w:ascii="仿宋_GB2312" w:eastAsia="仿宋_GB2312" w:cs="Courier New"/>
          <w:sz w:val="32"/>
          <w:szCs w:val="32"/>
        </w:rPr>
        <w:t>证书</w:t>
      </w:r>
      <w:r>
        <w:rPr>
          <w:rFonts w:hint="eastAsia" w:ascii="仿宋_GB2312" w:eastAsia="仿宋_GB2312"/>
          <w:sz w:val="32"/>
          <w:szCs w:val="32"/>
        </w:rPr>
        <w:t>；</w:t>
      </w:r>
    </w:p>
    <w:p>
      <w:pPr>
        <w:spacing w:line="600" w:lineRule="exact"/>
        <w:ind w:right="6" w:firstLine="640" w:firstLineChars="200"/>
        <w:rPr>
          <w:rFonts w:hint="eastAsia" w:ascii="仿宋_GB2312" w:hAnsi="黑体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（五）入选人才项目相关证明材料；</w:t>
      </w:r>
    </w:p>
    <w:p>
      <w:pPr>
        <w:spacing w:line="600" w:lineRule="exact"/>
        <w:ind w:right="6" w:firstLine="640" w:firstLineChars="200"/>
        <w:rPr>
          <w:rFonts w:hint="eastAsia" w:ascii="仿宋_GB2312" w:eastAsia="仿宋_GB2312"/>
          <w:color w:val="000000"/>
          <w:sz w:val="32"/>
          <w:szCs w:val="32"/>
        </w:rPr>
      </w:pPr>
      <w:r>
        <w:rPr>
          <w:rFonts w:hint="eastAsia" w:ascii="仿宋_GB2312" w:eastAsia="仿宋_GB2312"/>
          <w:color w:val="000000"/>
          <w:sz w:val="32"/>
          <w:szCs w:val="32"/>
        </w:rPr>
        <w:t>（六）</w:t>
      </w:r>
      <w:r>
        <w:rPr>
          <w:rFonts w:hint="eastAsia" w:ascii="仿宋_GB2312" w:eastAsia="仿宋_GB2312"/>
          <w:sz w:val="32"/>
          <w:szCs w:val="32"/>
        </w:rPr>
        <w:t>获取学术荣誉称号相关证明材料；</w:t>
      </w:r>
    </w:p>
    <w:p>
      <w:pPr>
        <w:spacing w:line="600" w:lineRule="exact"/>
        <w:ind w:right="6" w:firstLine="640" w:firstLineChars="200"/>
        <w:rPr>
          <w:rFonts w:hint="eastAsia" w:ascii="仿宋_GB2312" w:eastAsia="仿宋_GB2312"/>
          <w:color w:val="000000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（七）</w:t>
      </w:r>
      <w:r>
        <w:rPr>
          <w:rFonts w:hint="eastAsia" w:ascii="仿宋_GB2312" w:eastAsia="仿宋_GB2312" w:cs="Courier New"/>
          <w:sz w:val="32"/>
          <w:szCs w:val="32"/>
        </w:rPr>
        <w:t>代表性论文首页（不超过10篇）；</w:t>
      </w:r>
    </w:p>
    <w:p>
      <w:pPr>
        <w:spacing w:line="600" w:lineRule="exact"/>
        <w:ind w:right="6"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（八）代表性著作首页及本人姓名所在页（不超过5部）；</w:t>
      </w:r>
    </w:p>
    <w:p>
      <w:pPr>
        <w:spacing w:line="600" w:lineRule="exact"/>
        <w:ind w:right="6" w:firstLine="640" w:firstLineChars="200"/>
        <w:rPr>
          <w:rFonts w:hint="eastAsia" w:ascii="仿宋_GB2312" w:eastAsia="仿宋_GB2312"/>
          <w:color w:val="000000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>（九）省级以上学术团体任职证明材料。</w:t>
      </w:r>
    </w:p>
    <w:p>
      <w:pPr>
        <w:spacing w:line="600" w:lineRule="exact"/>
        <w:jc w:val="center"/>
        <w:rPr>
          <w:rFonts w:eastAsia="方正小标宋简体"/>
          <w:sz w:val="36"/>
          <w:szCs w:val="36"/>
        </w:rPr>
        <w:sectPr>
          <w:pgSz w:w="11906" w:h="16838"/>
          <w:pgMar w:top="1701" w:right="1474" w:bottom="1474" w:left="1474" w:header="851" w:footer="992" w:gutter="0"/>
          <w:cols w:space="425" w:num="1"/>
          <w:docGrid w:type="lines" w:linePitch="408" w:charSpace="0"/>
        </w:sectPr>
      </w:pPr>
    </w:p>
    <w:p>
      <w:pPr>
        <w:spacing w:line="480" w:lineRule="exact"/>
        <w:jc w:val="center"/>
        <w:rPr>
          <w:rFonts w:eastAsia="方正小标宋简体"/>
          <w:sz w:val="40"/>
          <w:szCs w:val="36"/>
        </w:rPr>
      </w:pPr>
      <w:r>
        <w:rPr>
          <w:rFonts w:eastAsia="方正小标宋简体"/>
          <w:sz w:val="40"/>
          <w:szCs w:val="36"/>
        </w:rPr>
        <w:t>填表说明</w:t>
      </w:r>
    </w:p>
    <w:p>
      <w:pPr>
        <w:spacing w:line="520" w:lineRule="exact"/>
        <w:rPr>
          <w:b/>
          <w:szCs w:val="21"/>
        </w:rPr>
      </w:pPr>
    </w:p>
    <w:p>
      <w:pPr>
        <w:spacing w:line="500" w:lineRule="exact"/>
        <w:ind w:firstLine="560" w:firstLineChars="200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一、</w:t>
      </w:r>
      <w:r>
        <w:rPr>
          <w:rFonts w:hint="eastAsia" w:ascii="仿宋_GB2312" w:eastAsia="仿宋_GB2312"/>
          <w:color w:val="000000"/>
          <w:sz w:val="28"/>
          <w:szCs w:val="28"/>
        </w:rPr>
        <w:t>填写内容应实事求是、内容翔实、文字精炼。</w:t>
      </w:r>
      <w:r>
        <w:rPr>
          <w:rFonts w:hint="eastAsia" w:ascii="仿宋_GB2312" w:eastAsia="仿宋_GB2312"/>
          <w:sz w:val="28"/>
          <w:szCs w:val="28"/>
        </w:rPr>
        <w:t>表中栏目无相关内容均填“无”。</w:t>
      </w:r>
    </w:p>
    <w:p>
      <w:pPr>
        <w:spacing w:line="500" w:lineRule="exact"/>
        <w:ind w:firstLine="560" w:firstLineChars="200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二、电脑填写，宋体四号字，请勿改变版式，可附页；用A4纸双面打印。提交的电子版扫描件应扫描成</w:t>
      </w:r>
      <w:r>
        <w:rPr>
          <w:rFonts w:ascii="仿宋_GB2312" w:eastAsia="仿宋_GB2312"/>
          <w:sz w:val="28"/>
          <w:szCs w:val="28"/>
        </w:rPr>
        <w:t>1</w:t>
      </w:r>
      <w:r>
        <w:rPr>
          <w:rFonts w:hint="eastAsia" w:ascii="仿宋_GB2312" w:eastAsia="仿宋_GB2312"/>
          <w:sz w:val="28"/>
          <w:szCs w:val="28"/>
        </w:rPr>
        <w:t>个P</w:t>
      </w:r>
      <w:r>
        <w:rPr>
          <w:rFonts w:ascii="仿宋_GB2312" w:eastAsia="仿宋_GB2312"/>
          <w:sz w:val="28"/>
          <w:szCs w:val="28"/>
        </w:rPr>
        <w:t>DF</w:t>
      </w:r>
      <w:r>
        <w:rPr>
          <w:rFonts w:hint="eastAsia" w:ascii="仿宋_GB2312" w:eastAsia="仿宋_GB2312"/>
          <w:sz w:val="28"/>
          <w:szCs w:val="28"/>
        </w:rPr>
        <w:t>文件，并以申报人姓名命名。</w:t>
      </w:r>
    </w:p>
    <w:p>
      <w:pPr>
        <w:spacing w:line="500" w:lineRule="exact"/>
        <w:ind w:firstLine="560" w:firstLineChars="200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三、单位：填写推荐人选目前所在单位的全称。</w:t>
      </w:r>
    </w:p>
    <w:p>
      <w:pPr>
        <w:spacing w:line="500" w:lineRule="exact"/>
        <w:ind w:firstLine="560" w:firstLineChars="200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四、推荐部门：指各省级中医药主管部门、新疆生产建设兵团卫生健康委、北京中医药大学、中国中医科学院等。</w:t>
      </w:r>
    </w:p>
    <w:p>
      <w:pPr>
        <w:spacing w:line="500" w:lineRule="exact"/>
        <w:ind w:firstLine="560" w:firstLineChars="200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五、师承经历：填写跟随1名指导老师为期1年以上的跟师学习经历。</w:t>
      </w:r>
    </w:p>
    <w:p>
      <w:pPr>
        <w:spacing w:line="500" w:lineRule="exact"/>
        <w:ind w:firstLine="560" w:firstLineChars="200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六、中医药临床及科研能力情况：申报人根据本人情况，自主选择中医药临床、中医药科研能力相关情况中的一类情况进行填写，也可两类情况同时填写。</w:t>
      </w:r>
    </w:p>
    <w:p>
      <w:pPr>
        <w:spacing w:line="500" w:lineRule="exact"/>
        <w:ind w:firstLine="560" w:firstLineChars="200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七、参与省部级及以上重要科技计划项目或课题情况：先填写主持的课题，再填写参与的课题。</w:t>
      </w:r>
    </w:p>
    <w:p>
      <w:pPr>
        <w:spacing w:line="500" w:lineRule="exact"/>
        <w:ind w:firstLine="560" w:firstLineChars="20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八、参加国家</w:t>
      </w:r>
      <w:r>
        <w:rPr>
          <w:rFonts w:ascii="仿宋_GB2312" w:eastAsia="仿宋_GB2312"/>
          <w:sz w:val="28"/>
          <w:szCs w:val="28"/>
        </w:rPr>
        <w:t>中医药管理局人才培养专项情况：入选</w:t>
      </w:r>
      <w:r>
        <w:rPr>
          <w:rFonts w:hint="eastAsia" w:ascii="仿宋_GB2312" w:eastAsia="仿宋_GB2312"/>
          <w:sz w:val="28"/>
          <w:szCs w:val="28"/>
        </w:rPr>
        <w:t>全国优秀中医临床人才、</w:t>
      </w:r>
      <w:r>
        <w:rPr>
          <w:rFonts w:ascii="仿宋_GB2312" w:eastAsia="仿宋_GB2312"/>
          <w:sz w:val="28"/>
          <w:szCs w:val="28"/>
        </w:rPr>
        <w:t>全国老中医药专家学术经验继承工作</w:t>
      </w:r>
      <w:r>
        <w:rPr>
          <w:rFonts w:hint="eastAsia" w:ascii="仿宋_GB2312" w:eastAsia="仿宋_GB2312"/>
          <w:sz w:val="28"/>
          <w:szCs w:val="28"/>
        </w:rPr>
        <w:t>继承人等项目情况</w:t>
      </w:r>
      <w:r>
        <w:rPr>
          <w:rFonts w:ascii="仿宋_GB2312" w:eastAsia="仿宋_GB2312"/>
          <w:sz w:val="28"/>
          <w:szCs w:val="28"/>
        </w:rPr>
        <w:t>。</w:t>
      </w:r>
    </w:p>
    <w:p>
      <w:pPr>
        <w:spacing w:line="500" w:lineRule="exact"/>
        <w:ind w:firstLine="560" w:firstLineChars="20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参与省部级以上重点</w:t>
      </w:r>
      <w:r>
        <w:rPr>
          <w:rFonts w:ascii="仿宋_GB2312" w:eastAsia="仿宋_GB2312"/>
          <w:sz w:val="28"/>
          <w:szCs w:val="28"/>
        </w:rPr>
        <w:t>学科</w:t>
      </w:r>
      <w:r>
        <w:rPr>
          <w:rFonts w:hint="eastAsia" w:ascii="仿宋_GB2312" w:eastAsia="仿宋_GB2312"/>
          <w:sz w:val="28"/>
          <w:szCs w:val="28"/>
        </w:rPr>
        <w:t>、</w:t>
      </w:r>
      <w:r>
        <w:rPr>
          <w:rFonts w:ascii="仿宋_GB2312" w:eastAsia="仿宋_GB2312"/>
          <w:sz w:val="28"/>
          <w:szCs w:val="28"/>
        </w:rPr>
        <w:t>专科</w:t>
      </w:r>
      <w:r>
        <w:rPr>
          <w:rFonts w:hint="eastAsia" w:ascii="仿宋_GB2312" w:eastAsia="仿宋_GB2312"/>
          <w:sz w:val="28"/>
          <w:szCs w:val="28"/>
        </w:rPr>
        <w:t>等</w:t>
      </w:r>
      <w:r>
        <w:rPr>
          <w:rFonts w:ascii="仿宋_GB2312" w:eastAsia="仿宋_GB2312"/>
          <w:sz w:val="28"/>
          <w:szCs w:val="28"/>
        </w:rPr>
        <w:t>平台</w:t>
      </w:r>
      <w:r>
        <w:rPr>
          <w:rFonts w:hint="eastAsia" w:ascii="仿宋_GB2312" w:eastAsia="仿宋_GB2312"/>
          <w:sz w:val="28"/>
          <w:szCs w:val="28"/>
        </w:rPr>
        <w:t>建设</w:t>
      </w:r>
      <w:r>
        <w:rPr>
          <w:rFonts w:ascii="仿宋_GB2312" w:eastAsia="仿宋_GB2312"/>
          <w:sz w:val="28"/>
          <w:szCs w:val="28"/>
        </w:rPr>
        <w:t>情况</w:t>
      </w:r>
      <w:r>
        <w:rPr>
          <w:rFonts w:hint="eastAsia" w:ascii="仿宋_GB2312" w:eastAsia="仿宋_GB2312"/>
          <w:sz w:val="28"/>
          <w:szCs w:val="28"/>
        </w:rPr>
        <w:t>：</w:t>
      </w:r>
      <w:r>
        <w:rPr>
          <w:rFonts w:ascii="仿宋_GB2312" w:eastAsia="仿宋_GB2312"/>
          <w:sz w:val="28"/>
          <w:szCs w:val="28"/>
        </w:rPr>
        <w:t>承担</w:t>
      </w:r>
      <w:r>
        <w:rPr>
          <w:rFonts w:hint="eastAsia" w:ascii="仿宋_GB2312" w:eastAsia="仿宋_GB2312"/>
          <w:sz w:val="28"/>
          <w:szCs w:val="28"/>
        </w:rPr>
        <w:t>或参与</w:t>
      </w:r>
      <w:r>
        <w:rPr>
          <w:rFonts w:ascii="仿宋_GB2312" w:eastAsia="仿宋_GB2312"/>
          <w:sz w:val="28"/>
          <w:szCs w:val="28"/>
        </w:rPr>
        <w:t>国家级或国家中医药管理局重点</w:t>
      </w:r>
      <w:r>
        <w:rPr>
          <w:rFonts w:hint="eastAsia" w:ascii="仿宋_GB2312" w:eastAsia="仿宋_GB2312"/>
          <w:sz w:val="28"/>
          <w:szCs w:val="28"/>
        </w:rPr>
        <w:t>学科（专科）、国家</w:t>
      </w:r>
      <w:r>
        <w:rPr>
          <w:rFonts w:ascii="仿宋_GB2312" w:eastAsia="仿宋_GB2312"/>
          <w:sz w:val="28"/>
          <w:szCs w:val="28"/>
        </w:rPr>
        <w:t>中医临床研究基地</w:t>
      </w:r>
      <w:r>
        <w:rPr>
          <w:rFonts w:hint="eastAsia" w:ascii="仿宋_GB2312" w:eastAsia="仿宋_GB2312"/>
          <w:sz w:val="28"/>
          <w:szCs w:val="28"/>
        </w:rPr>
        <w:t>建设</w:t>
      </w:r>
      <w:r>
        <w:rPr>
          <w:rFonts w:ascii="仿宋_GB2312" w:eastAsia="仿宋_GB2312"/>
          <w:sz w:val="28"/>
          <w:szCs w:val="28"/>
        </w:rPr>
        <w:t>等</w:t>
      </w:r>
      <w:r>
        <w:rPr>
          <w:rFonts w:hint="eastAsia" w:ascii="仿宋_GB2312" w:eastAsia="仿宋_GB2312"/>
          <w:sz w:val="28"/>
          <w:szCs w:val="28"/>
        </w:rPr>
        <w:t>相关任务</w:t>
      </w:r>
      <w:r>
        <w:rPr>
          <w:rFonts w:ascii="仿宋_GB2312" w:eastAsia="仿宋_GB2312"/>
          <w:sz w:val="28"/>
          <w:szCs w:val="28"/>
        </w:rPr>
        <w:t>情况。</w:t>
      </w:r>
    </w:p>
    <w:p>
      <w:pPr>
        <w:spacing w:line="500" w:lineRule="exact"/>
        <w:ind w:firstLine="560" w:firstLineChars="200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九、入选人才项目情况：如入选国家万人计划、国家杰出青年科学基金、长江学者、青年长江学者等国家人才项目或省级人才培养专项情况。</w:t>
      </w:r>
    </w:p>
    <w:p>
      <w:pPr>
        <w:spacing w:line="500" w:lineRule="exact"/>
        <w:ind w:firstLine="560" w:firstLineChars="200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十、代表性论文、代表性著作：列出的代表性论文，不得超过10篇。列出的代表性著作，不得超过5部。教材应为推荐人选主编或参加编写的国家统编或规划教材。</w:t>
      </w:r>
    </w:p>
    <w:p>
      <w:pPr>
        <w:spacing w:line="500" w:lineRule="exact"/>
        <w:ind w:firstLine="560" w:firstLineChars="200"/>
        <w:rPr>
          <w:rFonts w:ascii="仿宋_GB2312" w:eastAsia="仿宋_GB2312"/>
          <w:sz w:val="28"/>
          <w:szCs w:val="28"/>
        </w:rPr>
        <w:sectPr>
          <w:pgSz w:w="11906" w:h="16838"/>
          <w:pgMar w:top="1701" w:right="1474" w:bottom="1474" w:left="1474" w:header="851" w:footer="992" w:gutter="0"/>
          <w:cols w:space="425" w:num="1"/>
          <w:docGrid w:type="lines" w:linePitch="408" w:charSpace="0"/>
        </w:sectPr>
      </w:pPr>
      <w:r>
        <w:rPr>
          <w:rFonts w:hint="eastAsia" w:ascii="仿宋_GB2312" w:eastAsia="仿宋_GB2312"/>
          <w:sz w:val="28"/>
          <w:szCs w:val="28"/>
        </w:rPr>
        <w:t>十一、学术团体任职情况：填写推荐人选在省级以上学术团体任职情况。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altName w:val="Arial Unicode MS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等线 Light">
    <w:altName w:val="宋体"/>
    <w:panose1 w:val="00000000000000000000"/>
    <w:charset w:val="86"/>
    <w:family w:val="auto"/>
    <w:pitch w:val="default"/>
    <w:sig w:usb0="00000000" w:usb1="00000000" w:usb2="00000016" w:usb3="00000000" w:csb0="0004000F" w:csb1="00000000"/>
  </w:font>
  <w:font w:name="等线">
    <w:altName w:val="Arial Unicode MS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ind w:left="210" w:leftChars="100" w:right="210" w:rightChars="100"/>
      <w:jc w:val="right"/>
      <w:rPr>
        <w:rFonts w:ascii="宋体" w:hAnsi="宋体"/>
      </w:rPr>
    </w:pPr>
    <w:r>
      <w:rPr>
        <w:rFonts w:hint="eastAsia" w:ascii="宋体" w:hAnsi="宋体"/>
        <w:sz w:val="28"/>
        <w:szCs w:val="28"/>
        <w:lang w:eastAsia="zh-CN"/>
      </w:rPr>
      <w:t xml:space="preserve">— </w:t>
    </w:r>
    <w:r>
      <w:rPr>
        <w:rFonts w:hint="eastAsia" w:ascii="宋体" w:hAnsi="宋体"/>
        <w:sz w:val="28"/>
        <w:szCs w:val="28"/>
      </w:rPr>
      <w:fldChar w:fldCharType="begin"/>
    </w:r>
    <w:r>
      <w:rPr>
        <w:rFonts w:hint="eastAsia" w:ascii="宋体" w:hAnsi="宋体"/>
        <w:sz w:val="28"/>
        <w:szCs w:val="28"/>
      </w:rPr>
      <w:instrText xml:space="preserve">PAGE   \* MERGEFORMAT</w:instrText>
    </w:r>
    <w:r>
      <w:rPr>
        <w:rFonts w:hint="eastAsia" w:ascii="宋体" w:hAnsi="宋体"/>
        <w:sz w:val="28"/>
        <w:szCs w:val="28"/>
      </w:rPr>
      <w:fldChar w:fldCharType="separate"/>
    </w:r>
    <w:r>
      <w:rPr>
        <w:rFonts w:ascii="宋体" w:hAnsi="宋体"/>
        <w:sz w:val="28"/>
        <w:szCs w:val="28"/>
        <w:lang w:val="zh-CN" w:eastAsia="zh-CN"/>
      </w:rPr>
      <w:t>19</w:t>
    </w:r>
    <w:r>
      <w:rPr>
        <w:rFonts w:hint="eastAsia" w:ascii="宋体" w:hAnsi="宋体"/>
        <w:sz w:val="28"/>
        <w:szCs w:val="28"/>
      </w:rPr>
      <w:fldChar w:fldCharType="end"/>
    </w:r>
    <w:r>
      <w:rPr>
        <w:rFonts w:hint="eastAsia" w:ascii="宋体" w:hAnsi="宋体"/>
        <w:sz w:val="28"/>
        <w:szCs w:val="28"/>
        <w:lang w:eastAsia="zh-CN"/>
      </w:rPr>
      <w:t xml:space="preserve"> —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ind w:left="210" w:leftChars="100" w:right="210" w:rightChars="100"/>
      <w:rPr>
        <w:rFonts w:ascii="宋体" w:hAnsi="宋体"/>
      </w:rPr>
    </w:pPr>
    <w:r>
      <w:rPr>
        <w:rFonts w:hint="eastAsia" w:ascii="宋体" w:hAnsi="宋体"/>
        <w:sz w:val="28"/>
        <w:szCs w:val="28"/>
        <w:lang w:eastAsia="zh-CN"/>
      </w:rPr>
      <w:t xml:space="preserve">— </w:t>
    </w:r>
    <w:r>
      <w:rPr>
        <w:rFonts w:hint="eastAsia" w:ascii="宋体" w:hAnsi="宋体"/>
        <w:sz w:val="28"/>
        <w:szCs w:val="28"/>
      </w:rPr>
      <w:fldChar w:fldCharType="begin"/>
    </w:r>
    <w:r>
      <w:rPr>
        <w:rFonts w:hint="eastAsia" w:ascii="宋体" w:hAnsi="宋体"/>
        <w:sz w:val="28"/>
        <w:szCs w:val="28"/>
      </w:rPr>
      <w:instrText xml:space="preserve">PAGE   \* MERGEFORMAT</w:instrText>
    </w:r>
    <w:r>
      <w:rPr>
        <w:rFonts w:hint="eastAsia" w:ascii="宋体" w:hAnsi="宋体"/>
        <w:sz w:val="28"/>
        <w:szCs w:val="28"/>
      </w:rPr>
      <w:fldChar w:fldCharType="separate"/>
    </w:r>
    <w:r>
      <w:rPr>
        <w:rFonts w:ascii="宋体" w:hAnsi="宋体"/>
        <w:sz w:val="28"/>
        <w:szCs w:val="28"/>
        <w:lang w:val="zh-CN" w:eastAsia="zh-CN"/>
      </w:rPr>
      <w:t>18</w:t>
    </w:r>
    <w:r>
      <w:rPr>
        <w:rFonts w:hint="eastAsia" w:ascii="宋体" w:hAnsi="宋体"/>
        <w:sz w:val="28"/>
        <w:szCs w:val="28"/>
      </w:rPr>
      <w:fldChar w:fldCharType="end"/>
    </w:r>
    <w:r>
      <w:rPr>
        <w:rFonts w:hint="eastAsia" w:ascii="宋体" w:hAnsi="宋体"/>
        <w:sz w:val="28"/>
        <w:szCs w:val="28"/>
        <w:lang w:eastAsia="zh-CN"/>
      </w:rPr>
      <w:t xml:space="preserve"> —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center"/>
      <w:rPr>
        <w:rFonts w:ascii="等线" w:hAnsi="等线" w:eastAsia="等线"/>
        <w:sz w:val="28"/>
        <w:szCs w:val="28"/>
      </w:rPr>
    </w:pPr>
    <w:r>
      <w:rPr>
        <w:rFonts w:hint="eastAsia" w:ascii="仿宋_GB2312" w:hAnsi="宋体" w:eastAsia="仿宋_GB2312"/>
        <w:sz w:val="28"/>
        <w:szCs w:val="28"/>
        <w:lang w:eastAsia="zh-CN"/>
      </w:rPr>
      <w:t xml:space="preserve">— </w:t>
    </w:r>
    <w:r>
      <w:rPr>
        <w:rFonts w:hint="eastAsia" w:ascii="仿宋_GB2312" w:hAnsi="宋体" w:eastAsia="仿宋_GB2312"/>
        <w:sz w:val="28"/>
        <w:szCs w:val="28"/>
      </w:rPr>
      <w:fldChar w:fldCharType="begin"/>
    </w:r>
    <w:r>
      <w:rPr>
        <w:rFonts w:hint="eastAsia" w:ascii="仿宋_GB2312" w:hAnsi="宋体" w:eastAsia="仿宋_GB2312"/>
        <w:sz w:val="28"/>
        <w:szCs w:val="28"/>
      </w:rPr>
      <w:instrText xml:space="preserve">PAGE   \* MERGEFORMAT</w:instrText>
    </w:r>
    <w:r>
      <w:rPr>
        <w:rFonts w:hint="eastAsia" w:ascii="仿宋_GB2312" w:hAnsi="宋体" w:eastAsia="仿宋_GB2312"/>
        <w:sz w:val="28"/>
        <w:szCs w:val="28"/>
      </w:rPr>
      <w:fldChar w:fldCharType="separate"/>
    </w:r>
    <w:r>
      <w:rPr>
        <w:rFonts w:ascii="仿宋_GB2312" w:hAnsi="宋体" w:eastAsia="仿宋_GB2312"/>
        <w:sz w:val="28"/>
        <w:szCs w:val="28"/>
        <w:lang w:val="zh-CN" w:eastAsia="zh-CN"/>
      </w:rPr>
      <w:t>1</w:t>
    </w:r>
    <w:r>
      <w:rPr>
        <w:rFonts w:hint="eastAsia" w:ascii="仿宋_GB2312" w:hAnsi="宋体" w:eastAsia="仿宋_GB2312"/>
        <w:sz w:val="28"/>
        <w:szCs w:val="28"/>
      </w:rPr>
      <w:fldChar w:fldCharType="end"/>
    </w:r>
    <w:r>
      <w:rPr>
        <w:rFonts w:hint="eastAsia" w:ascii="仿宋_GB2312" w:hAnsi="宋体" w:eastAsia="仿宋_GB2312"/>
        <w:sz w:val="28"/>
        <w:szCs w:val="28"/>
        <w:lang w:eastAsia="zh-CN"/>
      </w:rPr>
      <w:t xml:space="preserve"> —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308386B"/>
    <w:rsid w:val="0308386B"/>
    <w:rsid w:val="3381784A"/>
    <w:rsid w:val="79BD48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theme" Target="theme/theme1.xml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Office_11.1.0.10072_F1E327BC-269C-435d-A152-05C5408002CA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2020-10-23T12:06:00Z</dcterms:created>
  <dc:creator>Administrator</dc:creator>
  <cp:lastModifiedBy>Administrator</cp:lastModifiedBy>
  <dcterms:modified xsi:type="dcterms:W3CDTF">2020-10-23T12:28:10Z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2052-11.1.0.10072</vt:lpwstr>
  </property>
</Properties>
</file>